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A912D" w14:textId="18E4C687" w:rsidR="00006F08" w:rsidRDefault="00006F08" w:rsidP="00006F08">
      <w:pPr>
        <w:rPr>
          <w:rFonts w:ascii="OpenDyslexic" w:hAnsi="OpenDyslexic"/>
          <w:b/>
          <w:color w:val="F6C5AC" w:themeColor="accent2" w:themeTint="66"/>
          <w:sz w:val="96"/>
          <w:szCs w:val="9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CAF6BDA" wp14:editId="0774B242">
            <wp:simplePos x="0" y="0"/>
            <wp:positionH relativeFrom="margin">
              <wp:posOffset>5586730</wp:posOffset>
            </wp:positionH>
            <wp:positionV relativeFrom="paragraph">
              <wp:posOffset>0</wp:posOffset>
            </wp:positionV>
            <wp:extent cx="1284605" cy="852170"/>
            <wp:effectExtent l="0" t="0" r="0" b="5080"/>
            <wp:wrapTight wrapText="bothSides">
              <wp:wrapPolygon edited="0">
                <wp:start x="0" y="0"/>
                <wp:lineTo x="0" y="21246"/>
                <wp:lineTo x="21141" y="21246"/>
                <wp:lineTo x="21141" y="0"/>
                <wp:lineTo x="0" y="0"/>
              </wp:wrapPolygon>
            </wp:wrapTight>
            <wp:docPr id="109616577" name="Picture 39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4605" cy="85217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6F08">
        <w:rPr>
          <w:rFonts w:ascii="OpenDyslexic" w:hAnsi="OpenDyslexic"/>
          <w:b/>
          <w:noProof/>
          <w:color w:val="F6C5AC" w:themeColor="accent2" w:themeTint="66"/>
          <w:sz w:val="96"/>
          <w:szCs w:val="9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drawing>
          <wp:anchor distT="0" distB="0" distL="114300" distR="114300" simplePos="0" relativeHeight="251661312" behindDoc="1" locked="0" layoutInCell="1" allowOverlap="1" wp14:anchorId="31B3FCCC" wp14:editId="5A8AA70C">
            <wp:simplePos x="0" y="0"/>
            <wp:positionH relativeFrom="margin">
              <wp:align>left</wp:align>
            </wp:positionH>
            <wp:positionV relativeFrom="paragraph">
              <wp:posOffset>7211</wp:posOffset>
            </wp:positionV>
            <wp:extent cx="977900" cy="797560"/>
            <wp:effectExtent l="0" t="0" r="0" b="2540"/>
            <wp:wrapTight wrapText="bothSides">
              <wp:wrapPolygon edited="0">
                <wp:start x="0" y="0"/>
                <wp:lineTo x="0" y="21153"/>
                <wp:lineTo x="21039" y="21153"/>
                <wp:lineTo x="21039" y="0"/>
                <wp:lineTo x="0" y="0"/>
              </wp:wrapPolygon>
            </wp:wrapTight>
            <wp:docPr id="1608466606" name="Picture 1" descr="A group of kids jump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466606" name="Picture 1" descr="A group of kids jumping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228" cy="802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OpenDyslexic" w:hAnsi="OpenDyslexic"/>
          <w:b/>
          <w:color w:val="F6C5AC" w:themeColor="accent2" w:themeTint="66"/>
          <w:sz w:val="96"/>
          <w:szCs w:val="9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 w:rsidRPr="00006F08">
        <w:rPr>
          <w:rFonts w:ascii="OpenDyslexic" w:hAnsi="OpenDyslexic"/>
          <w:b/>
          <w:color w:val="0F9ED5" w:themeColor="accent4"/>
          <w:sz w:val="96"/>
          <w:szCs w:val="9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Bingo Board </w:t>
      </w:r>
    </w:p>
    <w:tbl>
      <w:tblPr>
        <w:tblStyle w:val="TableGrid"/>
        <w:tblW w:w="0" w:type="auto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ook w:val="04A0" w:firstRow="1" w:lastRow="0" w:firstColumn="1" w:lastColumn="0" w:noHBand="0" w:noVBand="1"/>
      </w:tblPr>
      <w:tblGrid>
        <w:gridCol w:w="3470"/>
        <w:gridCol w:w="3457"/>
        <w:gridCol w:w="3479"/>
      </w:tblGrid>
      <w:tr w:rsidR="0016485D" w14:paraId="6291E375" w14:textId="77777777" w:rsidTr="00BD4C37">
        <w:tc>
          <w:tcPr>
            <w:tcW w:w="3485" w:type="dxa"/>
          </w:tcPr>
          <w:p w14:paraId="35C9A0D1" w14:textId="3D3F0232" w:rsidR="00006F08" w:rsidRDefault="00006F08" w:rsidP="00581B84">
            <w:pPr>
              <w:jc w:val="center"/>
              <w:rPr>
                <w:rFonts w:ascii="OpenDyslexic" w:hAnsi="OpenDyslexic"/>
                <w:b/>
                <w:color w:val="F6C5AC" w:themeColor="accent2" w:themeTint="66"/>
                <w:sz w:val="96"/>
                <w:szCs w:val="9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>
              <w:rPr>
                <w:rFonts w:ascii="OpenDyslexic" w:hAnsi="OpenDyslexic"/>
                <w:b/>
                <w:noProof/>
                <w:color w:val="F6C5AC" w:themeColor="accent2" w:themeTint="66"/>
                <w:sz w:val="96"/>
                <w:szCs w:val="96"/>
              </w:rPr>
              <mc:AlternateContent>
                <mc:Choice Requires="wps">
                  <w:drawing>
                    <wp:anchor distT="45720" distB="45720" distL="114300" distR="114300" simplePos="0" relativeHeight="251630080" behindDoc="0" locked="0" layoutInCell="1" allowOverlap="1" wp14:anchorId="00BF80B1" wp14:editId="67BFDEA7">
                      <wp:simplePos x="0" y="0"/>
                      <wp:positionH relativeFrom="column">
                        <wp:posOffset>-91633</wp:posOffset>
                      </wp:positionH>
                      <wp:positionV relativeFrom="page">
                        <wp:posOffset>18002</wp:posOffset>
                      </wp:positionV>
                      <wp:extent cx="2206487" cy="1828800"/>
                      <wp:effectExtent l="0" t="0" r="0" b="0"/>
                      <wp:wrapNone/>
                      <wp:docPr id="217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6487" cy="1828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FC4677" w14:textId="77777777" w:rsidR="00D11DA6" w:rsidRDefault="00345158" w:rsidP="00006F08">
                                  <w:pPr>
                                    <w:jc w:val="center"/>
                                    <w:rPr>
                                      <w:rFonts w:ascii="OpenDyslexic" w:hAnsi="OpenDyslexic"/>
                                      <w:sz w:val="32"/>
                                      <w:szCs w:val="32"/>
                                    </w:rPr>
                                  </w:pPr>
                                  <w:r w:rsidRPr="00345158">
                                    <w:rPr>
                                      <w:rFonts w:ascii="OpenDyslexic" w:hAnsi="OpenDyslexic"/>
                                      <w:sz w:val="32"/>
                                      <w:szCs w:val="32"/>
                                    </w:rPr>
                                    <w:t>Small World</w:t>
                                  </w:r>
                                  <w:r w:rsidR="00006F08" w:rsidRPr="00345158">
                                    <w:rPr>
                                      <w:rFonts w:ascii="OpenDyslexic" w:hAnsi="OpenDyslexic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OpenDyslexic" w:hAnsi="OpenDyslexic"/>
                                      <w:sz w:val="32"/>
                                      <w:szCs w:val="32"/>
                                    </w:rPr>
                                    <w:t xml:space="preserve">Toys </w:t>
                                  </w:r>
                                </w:p>
                                <w:p w14:paraId="542375B6" w14:textId="0BDD6CB4" w:rsidR="00006F08" w:rsidRPr="00345158" w:rsidRDefault="00006F08" w:rsidP="00006F08">
                                  <w:pPr>
                                    <w:jc w:val="center"/>
                                    <w:rPr>
                                      <w:rFonts w:ascii="OpenDyslexic" w:hAnsi="OpenDyslexic"/>
                                      <w:sz w:val="32"/>
                                      <w:szCs w:val="32"/>
                                    </w:rPr>
                                  </w:pPr>
                                  <w:r w:rsidRPr="00345158">
                                    <w:rPr>
                                      <w:rFonts w:ascii="OpenDyslexic" w:hAnsi="OpenDyslexic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="00D11DA6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89FD982" wp14:editId="0CC4F0FB">
                                        <wp:extent cx="1739900" cy="1032860"/>
                                        <wp:effectExtent l="0" t="0" r="0" b="0"/>
                                        <wp:docPr id="74606134" name="Picture 1" descr="A group of plastic toys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4606134" name="Picture 1" descr="A group of plastic toys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753049" cy="104066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F67A826" w14:textId="4A83E7EE" w:rsidR="00006F08" w:rsidRPr="00F551FD" w:rsidRDefault="00006F08" w:rsidP="00006F08">
                                  <w:pPr>
                                    <w:jc w:val="center"/>
                                    <w:rPr>
                                      <w:rFonts w:ascii="OpenDyslexic" w:hAnsi="OpenDyslexic"/>
                                      <w:sz w:val="48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0BF80B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-7.2pt;margin-top:1.4pt;width:173.75pt;height:2in;z-index:251630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" filled="f" stroked="f">
                      <v:textbox>
                        <w:txbxContent>
                          <w:p w14:paraId="0EFC4677" w14:textId="77777777" w:rsidR="00D11DA6" w:rsidRDefault="00345158" w:rsidP="00006F08">
                            <w:pPr>
                              <w:jc w:val="center"/>
                              <w:rPr>
                                <w:rFonts w:ascii="OpenDyslexic" w:hAnsi="OpenDyslexic"/>
                                <w:sz w:val="32"/>
                                <w:szCs w:val="32"/>
                              </w:rPr>
                            </w:pPr>
                            <w:r w:rsidRPr="00345158">
                              <w:rPr>
                                <w:rFonts w:ascii="OpenDyslexic" w:hAnsi="OpenDyslexic"/>
                                <w:sz w:val="32"/>
                                <w:szCs w:val="32"/>
                              </w:rPr>
                              <w:t>Small World</w:t>
                            </w:r>
                            <w:r w:rsidR="00006F08" w:rsidRPr="00345158">
                              <w:rPr>
                                <w:rFonts w:ascii="OpenDyslexic" w:hAnsi="OpenDyslexic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OpenDyslexic" w:hAnsi="OpenDyslexic"/>
                                <w:sz w:val="32"/>
                                <w:szCs w:val="32"/>
                              </w:rPr>
                              <w:t xml:space="preserve">Toys </w:t>
                            </w:r>
                          </w:p>
                          <w:p w14:paraId="542375B6" w14:textId="0BDD6CB4" w:rsidR="00006F08" w:rsidRPr="00345158" w:rsidRDefault="00006F08" w:rsidP="00006F08">
                            <w:pPr>
                              <w:jc w:val="center"/>
                              <w:rPr>
                                <w:rFonts w:ascii="OpenDyslexic" w:hAnsi="OpenDyslexic"/>
                                <w:sz w:val="32"/>
                                <w:szCs w:val="32"/>
                              </w:rPr>
                            </w:pPr>
                            <w:r w:rsidRPr="00345158">
                              <w:rPr>
                                <w:rFonts w:ascii="OpenDyslexic" w:hAnsi="OpenDyslexic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11DA6">
                              <w:rPr>
                                <w:noProof/>
                              </w:rPr>
                              <w:drawing>
                                <wp:inline distT="0" distB="0" distL="0" distR="0" wp14:anchorId="489FD982" wp14:editId="0CC4F0FB">
                                  <wp:extent cx="1739900" cy="1032860"/>
                                  <wp:effectExtent l="0" t="0" r="0" b="0"/>
                                  <wp:docPr id="74606134" name="Picture 1" descr="A group of plastic toy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4606134" name="Picture 1" descr="A group of plastic toy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53049" cy="10406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67A826" w14:textId="4A83E7EE" w:rsidR="00006F08" w:rsidRPr="00F551FD" w:rsidRDefault="00006F08" w:rsidP="00006F08">
                            <w:pPr>
                              <w:jc w:val="center"/>
                              <w:rPr>
                                <w:rFonts w:ascii="OpenDyslexic" w:hAnsi="OpenDyslexic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</w:p>
          <w:p w14:paraId="20F96D42" w14:textId="5BAB4D17" w:rsidR="00006F08" w:rsidRDefault="00006F08" w:rsidP="00006F08">
            <w:pPr>
              <w:rPr>
                <w:rFonts w:ascii="OpenDyslexic" w:hAnsi="OpenDyslexic"/>
                <w:b/>
                <w:color w:val="F6C5AC" w:themeColor="accent2" w:themeTint="66"/>
                <w:sz w:val="96"/>
                <w:szCs w:val="9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3485" w:type="dxa"/>
          </w:tcPr>
          <w:p w14:paraId="3D203842" w14:textId="4C31B634" w:rsidR="00006F08" w:rsidRDefault="00F16815" w:rsidP="00581B84">
            <w:pPr>
              <w:jc w:val="center"/>
              <w:rPr>
                <w:rFonts w:ascii="OpenDyslexic" w:hAnsi="OpenDyslexic"/>
                <w:b/>
                <w:color w:val="F6C5AC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>
              <w:rPr>
                <w:rFonts w:ascii="OpenDyslexic" w:hAnsi="OpenDyslexic"/>
                <w:b/>
                <w:color w:val="F6C5AC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 xml:space="preserve">Wheels </w:t>
            </w:r>
            <w:r w:rsidR="009C42A5">
              <w:rPr>
                <w:rFonts w:ascii="OpenDyslexic" w:hAnsi="OpenDyslexic"/>
                <w:b/>
                <w:color w:val="F6C5AC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 xml:space="preserve"> </w:t>
            </w:r>
          </w:p>
          <w:p w14:paraId="48C45CE4" w14:textId="2C2BA0CE" w:rsidR="00655AA7" w:rsidRDefault="00655AA7" w:rsidP="00581B84">
            <w:pPr>
              <w:jc w:val="center"/>
              <w:rPr>
                <w:rFonts w:ascii="OpenDyslexic" w:hAnsi="OpenDyslexic"/>
                <w:b/>
                <w:color w:val="F6C5AC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655AA7">
              <w:rPr>
                <w:rFonts w:ascii="OpenDyslexic" w:hAnsi="OpenDyslexic"/>
                <w:b/>
                <w:noProof/>
                <w:color w:val="F6C5AC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drawing>
                <wp:inline distT="0" distB="0" distL="0" distR="0" wp14:anchorId="60773AAF" wp14:editId="47F1C87A">
                  <wp:extent cx="731520" cy="537556"/>
                  <wp:effectExtent l="0" t="0" r="0" b="0"/>
                  <wp:docPr id="20604521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045210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47871" cy="549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C42A5" w:rsidRPr="00B123EF">
              <w:rPr>
                <w:rFonts w:ascii="OpenDyslexic" w:hAnsi="OpenDyslexic"/>
                <w:b/>
                <w:noProof/>
                <w:color w:val="F6C5AC" w:themeColor="accent2" w:themeTint="66"/>
                <w:sz w:val="96"/>
                <w:szCs w:val="9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drawing>
                <wp:inline distT="0" distB="0" distL="0" distR="0" wp14:anchorId="20C4D681" wp14:editId="3A65DA45">
                  <wp:extent cx="987310" cy="793574"/>
                  <wp:effectExtent l="0" t="0" r="3810" b="6985"/>
                  <wp:docPr id="16243063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30630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235" cy="815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E1413D" w14:textId="5451ADAB" w:rsidR="00655AA7" w:rsidRPr="00576DF7" w:rsidRDefault="005F75C5" w:rsidP="00581B84">
            <w:pPr>
              <w:jc w:val="center"/>
              <w:rPr>
                <w:rFonts w:ascii="OpenDyslexic" w:hAnsi="OpenDyslexic"/>
                <w:b/>
                <w:color w:val="F6C5AC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5F75C5">
              <w:rPr>
                <w:rFonts w:ascii="OpenDyslexic" w:hAnsi="OpenDyslexic"/>
                <w:b/>
                <w:noProof/>
                <w:color w:val="F6C5AC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drawing>
                <wp:inline distT="0" distB="0" distL="0" distR="0" wp14:anchorId="5C805FD9" wp14:editId="492E0B94">
                  <wp:extent cx="856970" cy="723900"/>
                  <wp:effectExtent l="0" t="0" r="635" b="0"/>
                  <wp:docPr id="13746881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468813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63990" cy="729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43D32B96" w14:textId="77777777" w:rsidR="00006F08" w:rsidRDefault="00B123EF" w:rsidP="00581B84">
            <w:pPr>
              <w:jc w:val="center"/>
              <w:rPr>
                <w:rFonts w:ascii="OpenDyslexic" w:hAnsi="OpenDyslexic"/>
                <w:b/>
                <w:color w:val="F6C5AC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9C42A5">
              <w:rPr>
                <w:rFonts w:ascii="OpenDyslexic" w:hAnsi="OpenDyslexic"/>
                <w:b/>
                <w:noProof/>
                <w:color w:val="F6C5AC" w:themeColor="accent2" w:themeTint="66"/>
                <w:sz w:val="36"/>
                <w:szCs w:val="36"/>
              </w:rPr>
              <mc:AlternateContent>
                <mc:Choice Requires="wps">
                  <w:drawing>
                    <wp:anchor distT="45720" distB="45720" distL="114300" distR="114300" simplePos="0" relativeHeight="251659776" behindDoc="0" locked="0" layoutInCell="1" allowOverlap="1" wp14:anchorId="2BD1D199" wp14:editId="561259BD">
                      <wp:simplePos x="0" y="0"/>
                      <wp:positionH relativeFrom="column">
                        <wp:posOffset>901065</wp:posOffset>
                      </wp:positionH>
                      <wp:positionV relativeFrom="page">
                        <wp:posOffset>1204595</wp:posOffset>
                      </wp:positionV>
                      <wp:extent cx="989330" cy="2190115"/>
                      <wp:effectExtent l="0" t="4445" r="0" b="0"/>
                      <wp:wrapNone/>
                      <wp:docPr id="803502184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9330" cy="21901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702C3ED" w14:textId="2523FF86" w:rsidR="00B123EF" w:rsidRPr="00AD0CA8" w:rsidRDefault="00B123EF" w:rsidP="00B123EF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76"/>
                                      <w:szCs w:val="7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D1D199" id="Text Box 13" o:spid="_x0000_s1027" type="#_x0000_t202" style="position:absolute;left:0;text-align:left;margin-left:70.95pt;margin-top:94.85pt;width:77.9pt;height:172.45pt;z-index:251659776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" filled="f" stroked="f">
                      <v:textbox style="mso-fit-shape-to-text:t">
                        <w:txbxContent>
                          <w:p w14:paraId="4702C3ED" w14:textId="2523FF86" w:rsidR="00B123EF" w:rsidRPr="00AD0CA8" w:rsidRDefault="00B123EF" w:rsidP="00B123EF">
                            <w:pPr>
                              <w:jc w:val="center"/>
                              <w:rPr>
                                <w:rFonts w:ascii="Twinkl" w:hAnsi="Twinkl"/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="009C42A5" w:rsidRPr="009C42A5">
              <w:rPr>
                <w:rFonts w:ascii="OpenDyslexic" w:hAnsi="OpenDyslexic"/>
                <w:b/>
                <w:color w:val="F6C5AC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 xml:space="preserve">Play food or picnic items </w:t>
            </w:r>
          </w:p>
          <w:p w14:paraId="2B9086D8" w14:textId="17B04A95" w:rsidR="00093895" w:rsidRPr="009C42A5" w:rsidRDefault="00093895" w:rsidP="00581B84">
            <w:pPr>
              <w:jc w:val="center"/>
              <w:rPr>
                <w:rFonts w:ascii="OpenDyslexic" w:hAnsi="OpenDyslexic"/>
                <w:b/>
                <w:color w:val="F6C5AC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093895">
              <w:rPr>
                <w:rFonts w:ascii="OpenDyslexic" w:hAnsi="OpenDyslexic"/>
                <w:b/>
                <w:noProof/>
                <w:color w:val="F6C5AC" w:themeColor="accent2" w:themeTint="66"/>
                <w:sz w:val="36"/>
                <w:szCs w:val="3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drawing>
                <wp:inline distT="0" distB="0" distL="0" distR="0" wp14:anchorId="6129F631" wp14:editId="621341A2">
                  <wp:extent cx="1483628" cy="1142999"/>
                  <wp:effectExtent l="0" t="0" r="2540" b="635"/>
                  <wp:docPr id="17190473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04731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515992" cy="11679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485D" w14:paraId="2A9B2653" w14:textId="77777777" w:rsidTr="00BD4C37">
        <w:tc>
          <w:tcPr>
            <w:tcW w:w="3485" w:type="dxa"/>
          </w:tcPr>
          <w:p w14:paraId="589F1904" w14:textId="139739FB" w:rsidR="00006F08" w:rsidRDefault="003C539A" w:rsidP="00581B84">
            <w:pPr>
              <w:jc w:val="center"/>
              <w:rPr>
                <w:rFonts w:ascii="OpenDyslexic" w:hAnsi="OpenDyslexic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OpenDyslexic" w:hAnsi="OpenDyslexic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Outdoor </w:t>
            </w:r>
            <w:r w:rsidRPr="003C539A">
              <w:rPr>
                <w:rFonts w:ascii="OpenDyslexic" w:hAnsi="OpenDyslexic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Sw</w:t>
            </w:r>
            <w:r>
              <w:rPr>
                <w:rFonts w:ascii="OpenDyslexic" w:hAnsi="OpenDyslexic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eeping Brushes</w:t>
            </w:r>
          </w:p>
          <w:p w14:paraId="11CFFB4A" w14:textId="5C4F8621" w:rsidR="00006F08" w:rsidRPr="003C539A" w:rsidRDefault="003C539A" w:rsidP="003C539A">
            <w:pPr>
              <w:jc w:val="center"/>
              <w:rPr>
                <w:rFonts w:ascii="OpenDyslexic" w:hAnsi="OpenDyslexic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5E316EE6" wp14:editId="71D9977F">
                  <wp:extent cx="1456896" cy="1456896"/>
                  <wp:effectExtent l="0" t="0" r="0" b="0"/>
                  <wp:docPr id="1" name="Picture 1" descr="CHILDS YARD BRUSHES (4P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ILDS YARD BRUSHES (4P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760" cy="1457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72E7FC0E" w14:textId="2E4F860A" w:rsidR="00006F08" w:rsidRDefault="00006F08" w:rsidP="00581B84">
            <w:pPr>
              <w:jc w:val="center"/>
              <w:rPr>
                <w:rFonts w:ascii="OpenDyslexic" w:hAnsi="OpenDyslexic"/>
                <w:b/>
                <w:color w:val="F6C5AC" w:themeColor="accent2" w:themeTint="66"/>
                <w:sz w:val="96"/>
                <w:szCs w:val="9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>
              <w:rPr>
                <w:rFonts w:ascii="OpenDyslexic" w:hAnsi="OpenDyslexic"/>
                <w:b/>
                <w:noProof/>
                <w:color w:val="F6C5AC" w:themeColor="accent2" w:themeTint="66"/>
                <w:sz w:val="96"/>
                <w:szCs w:val="96"/>
              </w:rPr>
              <mc:AlternateContent>
                <mc:Choice Requires="wps">
                  <w:drawing>
                    <wp:anchor distT="45720" distB="45720" distL="114300" distR="114300" simplePos="0" relativeHeight="251637248" behindDoc="0" locked="0" layoutInCell="1" allowOverlap="1" wp14:anchorId="2B629A20" wp14:editId="317EC731">
                      <wp:simplePos x="0" y="0"/>
                      <wp:positionH relativeFrom="column">
                        <wp:posOffset>-88182</wp:posOffset>
                      </wp:positionH>
                      <wp:positionV relativeFrom="page">
                        <wp:posOffset>24903</wp:posOffset>
                      </wp:positionV>
                      <wp:extent cx="2206487" cy="2107096"/>
                      <wp:effectExtent l="0" t="0" r="0" b="0"/>
                      <wp:wrapNone/>
                      <wp:docPr id="577409911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6487" cy="210709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94F71C" w14:textId="67AC5D78" w:rsidR="00006F08" w:rsidRPr="00006F08" w:rsidRDefault="00006F08" w:rsidP="006A2C38">
                                  <w:pPr>
                                    <w:spacing w:after="0"/>
                                    <w:jc w:val="center"/>
                                    <w:rPr>
                                      <w:rFonts w:ascii="OpenDyslexic" w:hAnsi="OpenDyslexic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006F08">
                                    <w:rPr>
                                      <w:rFonts w:ascii="OpenDyslexic" w:hAnsi="OpenDyslexic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Strong Wooden Planks or Scaffolding Boards</w:t>
                                  </w:r>
                                </w:p>
                                <w:p w14:paraId="08D8D1F4" w14:textId="594A7B6A" w:rsidR="00006F08" w:rsidRDefault="006A2C38" w:rsidP="006A2C38">
                                  <w:pPr>
                                    <w:jc w:val="center"/>
                                    <w:rPr>
                                      <w:rFonts w:ascii="OpenDyslexic" w:hAnsi="OpenDyslexic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96D899F" wp14:editId="0E1C1452">
                                        <wp:extent cx="1302385" cy="1084046"/>
                                        <wp:effectExtent l="0" t="0" r="0" b="1905"/>
                                        <wp:docPr id="1312420488" name="Picture 1" descr="Set of Wooden Plank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Set of Wooden Plank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34892" cy="111110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3F5DA75" w14:textId="77777777" w:rsidR="00FC0E31" w:rsidRPr="009253CC" w:rsidRDefault="00FC0E31" w:rsidP="006A2C38">
                                  <w:pPr>
                                    <w:jc w:val="center"/>
                                    <w:rPr>
                                      <w:rFonts w:ascii="OpenDyslexic" w:hAnsi="OpenDyslexic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629A20" id="Text Box 5" o:spid="_x0000_s1028" type="#_x0000_t202" style="position:absolute;left:0;text-align:left;margin-left:-6.95pt;margin-top:1.95pt;width:173.75pt;height:165.9pt;z-index:251637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" filled="f" stroked="f">
                      <v:textbox>
                        <w:txbxContent>
                          <w:p w14:paraId="5794F71C" w14:textId="67AC5D78" w:rsidR="00006F08" w:rsidRPr="00006F08" w:rsidRDefault="00006F08" w:rsidP="006A2C38">
                            <w:pPr>
                              <w:spacing w:after="0"/>
                              <w:jc w:val="center"/>
                              <w:rPr>
                                <w:rFonts w:ascii="OpenDyslexic" w:hAnsi="OpenDyslexic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006F08">
                              <w:rPr>
                                <w:rFonts w:ascii="OpenDyslexic" w:hAnsi="OpenDyslexic"/>
                                <w:b/>
                                <w:bCs/>
                                <w:sz w:val="26"/>
                                <w:szCs w:val="26"/>
                              </w:rPr>
                              <w:t>Strong Wooden Planks or Scaffolding Boards</w:t>
                            </w:r>
                          </w:p>
                          <w:p w14:paraId="08D8D1F4" w14:textId="594A7B6A" w:rsidR="00006F08" w:rsidRDefault="006A2C38" w:rsidP="006A2C38">
                            <w:pPr>
                              <w:jc w:val="center"/>
                              <w:rPr>
                                <w:rFonts w:ascii="OpenDyslexic" w:hAnsi="OpenDyslexic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6D899F" wp14:editId="0E1C1452">
                                  <wp:extent cx="1302385" cy="1084046"/>
                                  <wp:effectExtent l="0" t="0" r="0" b="1905"/>
                                  <wp:docPr id="1312420488" name="Picture 1" descr="Set of Wooden Plan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Set of Wooden Plan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4892" cy="11111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F5DA75" w14:textId="77777777" w:rsidR="00FC0E31" w:rsidRPr="009253CC" w:rsidRDefault="00FC0E31" w:rsidP="006A2C38">
                            <w:pPr>
                              <w:jc w:val="center"/>
                              <w:rPr>
                                <w:rFonts w:ascii="OpenDyslexic" w:hAnsi="OpenDyslexic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</w:p>
        </w:tc>
        <w:tc>
          <w:tcPr>
            <w:tcW w:w="3486" w:type="dxa"/>
          </w:tcPr>
          <w:p w14:paraId="20DF89A3" w14:textId="77777777" w:rsidR="00006F08" w:rsidRDefault="00FC0E31" w:rsidP="00581B84">
            <w:pPr>
              <w:jc w:val="center"/>
              <w:rPr>
                <w:rFonts w:ascii="OpenDyslexic" w:hAnsi="OpenDyslexic"/>
                <w:color w:val="000000" w:themeColor="text1"/>
                <w:sz w:val="40"/>
                <w:szCs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OpenDyslexic" w:hAnsi="OpenDyslexic"/>
                <w:color w:val="000000" w:themeColor="text1"/>
                <w:sz w:val="40"/>
                <w:szCs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Logs big or small </w:t>
            </w:r>
          </w:p>
          <w:p w14:paraId="48BD8B70" w14:textId="6093AD67" w:rsidR="00FC0E31" w:rsidRPr="00FC0E31" w:rsidRDefault="0016485D" w:rsidP="00581B84">
            <w:pPr>
              <w:jc w:val="center"/>
              <w:rPr>
                <w:rFonts w:ascii="OpenDyslexic" w:hAnsi="OpenDyslexic"/>
                <w:color w:val="000000" w:themeColor="text1"/>
                <w:sz w:val="40"/>
                <w:szCs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6485D">
              <w:rPr>
                <w:rFonts w:ascii="OpenDyslexic" w:hAnsi="OpenDyslexic"/>
                <w:noProof/>
                <w:color w:val="000000" w:themeColor="text1"/>
                <w:sz w:val="40"/>
                <w:szCs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drawing>
                <wp:inline distT="0" distB="0" distL="0" distR="0" wp14:anchorId="1C7023C2" wp14:editId="629039ED">
                  <wp:extent cx="1806983" cy="1005840"/>
                  <wp:effectExtent l="0" t="0" r="3175" b="3810"/>
                  <wp:docPr id="11179567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795676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819847" cy="101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485D" w14:paraId="180DD688" w14:textId="77777777" w:rsidTr="00BD4C37">
        <w:tc>
          <w:tcPr>
            <w:tcW w:w="3485" w:type="dxa"/>
          </w:tcPr>
          <w:p w14:paraId="32B16DF4" w14:textId="77777777" w:rsidR="002F5068" w:rsidRDefault="002F5068" w:rsidP="002F5068">
            <w:pPr>
              <w:jc w:val="center"/>
              <w:rPr>
                <w:rFonts w:ascii="OpenDyslexic" w:hAnsi="OpenDyslexic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B27A7">
              <w:rPr>
                <w:rFonts w:ascii="OpenDyslexic" w:hAnsi="OpenDyslexic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Den Building Materials</w:t>
            </w:r>
          </w:p>
          <w:p w14:paraId="7B70007A" w14:textId="77777777" w:rsidR="003C539A" w:rsidRPr="00B32D50" w:rsidRDefault="003C539A" w:rsidP="003C539A">
            <w:pPr>
              <w:pStyle w:val="ListParagraph"/>
              <w:numPr>
                <w:ilvl w:val="0"/>
                <w:numId w:val="2"/>
              </w:numPr>
              <w:rPr>
                <w:rFonts w:ascii="OpenDyslexic" w:hAnsi="OpenDyslexic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32D50">
              <w:rPr>
                <w:rFonts w:ascii="OpenDyslexic" w:hAnsi="OpenDyslexic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Wooden Canes/Poles</w:t>
            </w:r>
          </w:p>
          <w:p w14:paraId="40C92354" w14:textId="77777777" w:rsidR="004B27A7" w:rsidRPr="00B32D50" w:rsidRDefault="004B27A7" w:rsidP="004B27A7">
            <w:pPr>
              <w:pStyle w:val="ListParagraph"/>
              <w:numPr>
                <w:ilvl w:val="0"/>
                <w:numId w:val="2"/>
              </w:numPr>
              <w:rPr>
                <w:rFonts w:ascii="OpenDyslexic" w:hAnsi="OpenDyslexic"/>
                <w:b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B32D50">
              <w:rPr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drawing>
                <wp:anchor distT="0" distB="0" distL="114300" distR="114300" simplePos="0" relativeHeight="251695616" behindDoc="0" locked="0" layoutInCell="1" allowOverlap="1" wp14:anchorId="178B8B56" wp14:editId="313B94FE">
                  <wp:simplePos x="0" y="0"/>
                  <wp:positionH relativeFrom="column">
                    <wp:posOffset>252302</wp:posOffset>
                  </wp:positionH>
                  <wp:positionV relativeFrom="paragraph">
                    <wp:posOffset>368521</wp:posOffset>
                  </wp:positionV>
                  <wp:extent cx="1562735" cy="1222375"/>
                  <wp:effectExtent l="0" t="0" r="0" b="0"/>
                  <wp:wrapNone/>
                  <wp:docPr id="1720935676" name="Picture 22" descr="Playing and learning outdoors: Building dens, what you'll need and how  children can play safely. | Zen Educat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735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2D50">
              <w:rPr>
                <w:rFonts w:ascii="OpenDyslexic" w:hAnsi="OpenDyslexic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Tarpaulin</w:t>
            </w:r>
          </w:p>
          <w:p w14:paraId="0955CB4E" w14:textId="77777777" w:rsidR="0016485D" w:rsidRPr="00B32D50" w:rsidRDefault="0016485D" w:rsidP="004B27A7">
            <w:pPr>
              <w:pStyle w:val="ListParagraph"/>
              <w:numPr>
                <w:ilvl w:val="0"/>
                <w:numId w:val="2"/>
              </w:numPr>
              <w:rPr>
                <w:rFonts w:ascii="OpenDyslexic" w:hAnsi="OpenDyslexic"/>
                <w:b/>
                <w:color w:val="F6C5AC" w:themeColor="accent2" w:themeTint="6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B32D50">
              <w:rPr>
                <w:rFonts w:ascii="OpenDyslexic" w:hAnsi="OpenDyslexic"/>
                <w:b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Old tent</w:t>
            </w:r>
            <w:r w:rsidR="00B32D50" w:rsidRPr="00B32D50">
              <w:rPr>
                <w:rFonts w:ascii="OpenDyslexic" w:hAnsi="OpenDyslexic"/>
                <w:b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s</w:t>
            </w:r>
          </w:p>
          <w:p w14:paraId="18CE30A8" w14:textId="77777777" w:rsidR="00B32D50" w:rsidRDefault="00B32D50" w:rsidP="00B32D50">
            <w:pPr>
              <w:rPr>
                <w:rFonts w:ascii="OpenDyslexic" w:hAnsi="OpenDyslexic"/>
                <w:b/>
                <w:color w:val="F6C5AC" w:themeColor="accent2" w:themeTint="6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</w:p>
          <w:p w14:paraId="1D1A0171" w14:textId="48F25065" w:rsidR="00B32D50" w:rsidRPr="00B32D50" w:rsidRDefault="00B32D50" w:rsidP="00B32D50">
            <w:pPr>
              <w:rPr>
                <w:rFonts w:ascii="OpenDyslexic" w:hAnsi="OpenDyslexic"/>
                <w:b/>
                <w:color w:val="F6C5AC" w:themeColor="accent2" w:themeTint="6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3485" w:type="dxa"/>
          </w:tcPr>
          <w:p w14:paraId="09B603E0" w14:textId="560B6B05" w:rsidR="00006F08" w:rsidRDefault="00576DF7" w:rsidP="00581B84">
            <w:pPr>
              <w:jc w:val="center"/>
              <w:rPr>
                <w:rFonts w:ascii="OpenDyslexic" w:hAnsi="OpenDyslexic"/>
                <w:b/>
                <w:color w:val="F6C5AC" w:themeColor="accent2" w:themeTint="66"/>
                <w:sz w:val="96"/>
                <w:szCs w:val="9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576DF7">
              <w:rPr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drawing>
                <wp:anchor distT="0" distB="0" distL="114300" distR="114300" simplePos="0" relativeHeight="251673088" behindDoc="1" locked="0" layoutInCell="1" allowOverlap="1" wp14:anchorId="0F62BE17" wp14:editId="29D37B8C">
                  <wp:simplePos x="0" y="0"/>
                  <wp:positionH relativeFrom="column">
                    <wp:posOffset>112883</wp:posOffset>
                  </wp:positionH>
                  <wp:positionV relativeFrom="paragraph">
                    <wp:posOffset>670309</wp:posOffset>
                  </wp:positionV>
                  <wp:extent cx="885825" cy="885825"/>
                  <wp:effectExtent l="0" t="0" r="9525" b="9525"/>
                  <wp:wrapTight wrapText="bothSides">
                    <wp:wrapPolygon edited="0">
                      <wp:start x="0" y="0"/>
                      <wp:lineTo x="0" y="21368"/>
                      <wp:lineTo x="21368" y="21368"/>
                      <wp:lineTo x="21368" y="0"/>
                      <wp:lineTo x="0" y="0"/>
                    </wp:wrapPolygon>
                  </wp:wrapTight>
                  <wp:docPr id="1740001747" name="Picture 6" descr="Bread Basket FE03 | Plastic Containers, Plastic Trays, Plastic Boxes &amp;  Plastic Crate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7424" behindDoc="1" locked="0" layoutInCell="1" allowOverlap="1" wp14:anchorId="66EB4CDF" wp14:editId="2D57B3A6">
                  <wp:simplePos x="0" y="0"/>
                  <wp:positionH relativeFrom="column">
                    <wp:posOffset>126350</wp:posOffset>
                  </wp:positionH>
                  <wp:positionV relativeFrom="paragraph">
                    <wp:posOffset>1435957</wp:posOffset>
                  </wp:positionV>
                  <wp:extent cx="871855" cy="854710"/>
                  <wp:effectExtent l="0" t="0" r="4445" b="2540"/>
                  <wp:wrapTight wrapText="bothSides">
                    <wp:wrapPolygon edited="0">
                      <wp:start x="0" y="0"/>
                      <wp:lineTo x="0" y="21183"/>
                      <wp:lineTo x="21238" y="21183"/>
                      <wp:lineTo x="21238" y="0"/>
                      <wp:lineTo x="0" y="0"/>
                    </wp:wrapPolygon>
                  </wp:wrapTight>
                  <wp:docPr id="2070228753" name="Picture 33" descr="Collapsible Crates | Plastic Storage Crates | Folding Crates | Plastic  Containers, Plastic Trays, Plastic Boxes &amp; Plastic Crate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855" cy="85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6DF7">
              <w:rPr>
                <w:noProof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drawing>
                <wp:anchor distT="0" distB="0" distL="114300" distR="114300" simplePos="0" relativeHeight="251680256" behindDoc="1" locked="0" layoutInCell="1" allowOverlap="1" wp14:anchorId="499A1AF6" wp14:editId="2A0DF6EC">
                  <wp:simplePos x="0" y="0"/>
                  <wp:positionH relativeFrom="column">
                    <wp:posOffset>1104605</wp:posOffset>
                  </wp:positionH>
                  <wp:positionV relativeFrom="paragraph">
                    <wp:posOffset>787297</wp:posOffset>
                  </wp:positionV>
                  <wp:extent cx="882650" cy="1176655"/>
                  <wp:effectExtent l="0" t="0" r="0" b="4445"/>
                  <wp:wrapTight wrapText="bothSides">
                    <wp:wrapPolygon edited="0">
                      <wp:start x="0" y="0"/>
                      <wp:lineTo x="0" y="21332"/>
                      <wp:lineTo x="20978" y="21332"/>
                      <wp:lineTo x="20978" y="0"/>
                      <wp:lineTo x="0" y="0"/>
                    </wp:wrapPolygon>
                  </wp:wrapTight>
                  <wp:docPr id="1540947548" name="Picture 36" descr="Milk Crates | Strong Plastic Crates | Bottle Stacking &amp; Storage – Alex  Baird Handl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650" cy="1176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76DF7">
              <w:rPr>
                <w:rFonts w:ascii="OpenDyslexic" w:hAnsi="OpenDyslexic"/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Crates</w:t>
            </w:r>
          </w:p>
        </w:tc>
        <w:tc>
          <w:tcPr>
            <w:tcW w:w="3486" w:type="dxa"/>
          </w:tcPr>
          <w:p w14:paraId="26BF6837" w14:textId="18BE7EC6" w:rsidR="00006F08" w:rsidRDefault="00BD4C37" w:rsidP="00581B84">
            <w:pPr>
              <w:jc w:val="center"/>
              <w:rPr>
                <w:rFonts w:ascii="OpenDyslexic" w:hAnsi="OpenDyslexic"/>
                <w:b/>
                <w:color w:val="F6C5AC" w:themeColor="accent2" w:themeTint="66"/>
                <w:sz w:val="96"/>
                <w:szCs w:val="96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1584" behindDoc="0" locked="0" layoutInCell="1" allowOverlap="1" wp14:anchorId="4DB8A938" wp14:editId="52C465A9">
                      <wp:simplePos x="0" y="0"/>
                      <wp:positionH relativeFrom="column">
                        <wp:posOffset>-36786</wp:posOffset>
                      </wp:positionH>
                      <wp:positionV relativeFrom="page">
                        <wp:posOffset>22240</wp:posOffset>
                      </wp:positionV>
                      <wp:extent cx="2141353" cy="2232837"/>
                      <wp:effectExtent l="0" t="0" r="0" b="0"/>
                      <wp:wrapNone/>
                      <wp:docPr id="4994986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1353" cy="22328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E8DBFA5" w14:textId="69AEDED6" w:rsidR="00BD4C37" w:rsidRDefault="006A2C38" w:rsidP="006A2C3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OpenDyslexic" w:hAnsi="OpenDyslexic"/>
                                      <w:b/>
                                      <w:bCs/>
                                      <w:noProof/>
                                      <w:sz w:val="31"/>
                                      <w:szCs w:val="31"/>
                                    </w:rPr>
                                  </w:pPr>
                                  <w:r w:rsidRPr="006A2C38">
                                    <w:rPr>
                                      <w:rFonts w:ascii="OpenDyslexic" w:hAnsi="OpenDyslexic"/>
                                      <w:b/>
                                      <w:bCs/>
                                      <w:noProof/>
                                      <w:sz w:val="31"/>
                                      <w:szCs w:val="31"/>
                                    </w:rPr>
                                    <w:t>Outdoor Cushions or Beanbags</w:t>
                                  </w:r>
                                </w:p>
                                <w:p w14:paraId="5C9F084B" w14:textId="77777777" w:rsidR="006A2C38" w:rsidRPr="006A2C38" w:rsidRDefault="006A2C38" w:rsidP="006A2C3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OpenDyslexic" w:hAnsi="OpenDyslexic"/>
                                      <w:b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B92FAA3" w14:textId="473180E7" w:rsidR="00BD4C37" w:rsidRDefault="006A2C38" w:rsidP="006A2C38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12B03E5" wp14:editId="67CE772A">
                                        <wp:extent cx="1356978" cy="1356978"/>
                                        <wp:effectExtent l="0" t="0" r="0" b="0"/>
                                        <wp:docPr id="4" name="Picture 3" descr="Outdoor Turquoise Square Floor Cushion Bean Bag | rucomfy Beanbag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 descr="Outdoor Turquoise Square Floor Cushion Bean Bag | rucomfy Beanbag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63845" cy="136384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B8A938" id="Text Box 11" o:spid="_x0000_s1029" type="#_x0000_t202" style="position:absolute;left:0;text-align:left;margin-left:-2.9pt;margin-top:1.75pt;width:168.6pt;height:175.8pt;z-index:25165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" filled="f" stroked="f">
                      <v:textbox>
                        <w:txbxContent>
                          <w:p w14:paraId="2E8DBFA5" w14:textId="69AEDED6" w:rsidR="00BD4C37" w:rsidRDefault="006A2C38" w:rsidP="006A2C38">
                            <w:pPr>
                              <w:spacing w:after="0" w:line="240" w:lineRule="auto"/>
                              <w:jc w:val="center"/>
                              <w:rPr>
                                <w:rFonts w:ascii="OpenDyslexic" w:hAnsi="OpenDyslexic"/>
                                <w:b/>
                                <w:bCs/>
                                <w:noProof/>
                                <w:sz w:val="31"/>
                                <w:szCs w:val="31"/>
                              </w:rPr>
                            </w:pPr>
                            <w:r w:rsidRPr="006A2C38">
                              <w:rPr>
                                <w:rFonts w:ascii="OpenDyslexic" w:hAnsi="OpenDyslexic"/>
                                <w:b/>
                                <w:bCs/>
                                <w:noProof/>
                                <w:sz w:val="31"/>
                                <w:szCs w:val="31"/>
                              </w:rPr>
                              <w:t>Outdoor Cushions or Beanbags</w:t>
                            </w:r>
                          </w:p>
                          <w:p w14:paraId="5C9F084B" w14:textId="77777777" w:rsidR="006A2C38" w:rsidRPr="006A2C38" w:rsidRDefault="006A2C38" w:rsidP="006A2C38">
                            <w:pPr>
                              <w:spacing w:after="0" w:line="240" w:lineRule="auto"/>
                              <w:jc w:val="center"/>
                              <w:rPr>
                                <w:rFonts w:ascii="OpenDyslexic" w:hAnsi="OpenDyslexic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</w:p>
                          <w:p w14:paraId="3B92FAA3" w14:textId="473180E7" w:rsidR="00BD4C37" w:rsidRDefault="006A2C38" w:rsidP="006A2C3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2B03E5" wp14:editId="67CE772A">
                                  <wp:extent cx="1356978" cy="1356978"/>
                                  <wp:effectExtent l="0" t="0" r="0" b="0"/>
                                  <wp:docPr id="4" name="Picture 3" descr="Outdoor Turquoise Square Floor Cushion Bean Bag | rucomfy Beanbag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Outdoor Turquoise Square Floor Cushion Bean Bag | rucomfy Beanbag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3845" cy="1363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>
              <w:rPr>
                <w:rFonts w:ascii="OpenDyslexic" w:hAnsi="OpenDyslexic"/>
                <w:b/>
                <w:noProof/>
                <w:color w:val="F6C5AC" w:themeColor="accent2" w:themeTint="66"/>
                <w:sz w:val="96"/>
                <w:szCs w:val="96"/>
              </w:rPr>
              <mc:AlternateContent>
                <mc:Choice Requires="wps">
                  <w:drawing>
                    <wp:anchor distT="45720" distB="45720" distL="114300" distR="114300" simplePos="0" relativeHeight="251644416" behindDoc="0" locked="0" layoutInCell="1" allowOverlap="1" wp14:anchorId="4DB8A938" wp14:editId="57282FF3">
                      <wp:simplePos x="0" y="0"/>
                      <wp:positionH relativeFrom="column">
                        <wp:posOffset>7000875</wp:posOffset>
                      </wp:positionH>
                      <wp:positionV relativeFrom="page">
                        <wp:posOffset>3895090</wp:posOffset>
                      </wp:positionV>
                      <wp:extent cx="3013075" cy="2981325"/>
                      <wp:effectExtent l="0" t="0" r="0" b="635"/>
                      <wp:wrapNone/>
                      <wp:docPr id="1654364265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13075" cy="2981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44386AF" w14:textId="0CF43F1B" w:rsidR="00BD4C37" w:rsidRDefault="00BD4C37" w:rsidP="00BD4C37">
                                  <w:pPr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 xml:space="preserve">    </w:t>
                                  </w:r>
                                  <w:r w:rsidRPr="00B47BBC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0536ECE" wp14:editId="3727CD1A">
                                        <wp:extent cx="1113155" cy="1798955"/>
                                        <wp:effectExtent l="0" t="0" r="0" b="0"/>
                                        <wp:docPr id="1184466573" name="Picture 7" descr="2,507 Child Dressed Adult Clothes Stock Photos, Images &amp; Photography |  Shutterstock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5" descr="2,507 Child Dressed Adult Clothes Stock Photos, Images &amp; Photography |  Shutterstock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13155" cy="17989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t xml:space="preserve">       </w:t>
                                  </w:r>
                                  <w:r w:rsidRPr="00D954FA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BCEB6B0" wp14:editId="3E06CEDC">
                                        <wp:extent cx="1123315" cy="1809115"/>
                                        <wp:effectExtent l="0" t="0" r="635" b="635"/>
                                        <wp:docPr id="211289148" name="Picture 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23315" cy="1809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D92AE14" w14:textId="77777777" w:rsidR="00BD4C37" w:rsidRPr="00D954FA" w:rsidRDefault="00BD4C37" w:rsidP="00BD4C37">
                                  <w:pPr>
                                    <w:spacing w:after="0"/>
                                    <w:jc w:val="center"/>
                                    <w:rPr>
                                      <w:rFonts w:ascii="OpenDyslexic" w:hAnsi="OpenDyslexic"/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D954FA">
                                    <w:rPr>
                                      <w:rFonts w:ascii="OpenDyslexic" w:hAnsi="OpenDyslexic"/>
                                      <w:b/>
                                      <w:bCs/>
                                      <w:noProof/>
                                    </w:rPr>
                                    <w:t>Older Dressing Up</w:t>
                                  </w:r>
                                </w:p>
                                <w:p w14:paraId="2F2D328C" w14:textId="77777777" w:rsidR="00BD4C37" w:rsidRDefault="00BD4C37" w:rsidP="00BD4C37">
                                  <w:pPr>
                                    <w:spacing w:after="0"/>
                                    <w:jc w:val="center"/>
                                    <w:rPr>
                                      <w:rFonts w:ascii="OpenDyslexic" w:hAnsi="OpenDyslexic"/>
                                      <w:noProof/>
                                    </w:rPr>
                                  </w:pPr>
                                  <w:r w:rsidRPr="00D954FA">
                                    <w:rPr>
                                      <w:rFonts w:ascii="OpenDyslexic" w:hAnsi="OpenDyslexic"/>
                                      <w:noProof/>
                                    </w:rPr>
                                    <w:t>Adults</w:t>
                                  </w:r>
                                  <w:r>
                                    <w:rPr>
                                      <w:rFonts w:ascii="OpenDyslexic" w:hAnsi="OpenDyslexic"/>
                                      <w:noProof/>
                                    </w:rPr>
                                    <w:t xml:space="preserve"> </w:t>
                                  </w:r>
                                  <w:r w:rsidRPr="00D954FA">
                                    <w:rPr>
                                      <w:rFonts w:ascii="OpenDyslexic" w:hAnsi="OpenDyslexic"/>
                                      <w:noProof/>
                                    </w:rPr>
                                    <w:t xml:space="preserve">Clothes, Suits, </w:t>
                                  </w:r>
                                  <w:r>
                                    <w:rPr>
                                      <w:rFonts w:ascii="OpenDyslexic" w:hAnsi="OpenDyslexic"/>
                                      <w:noProof/>
                                    </w:rPr>
                                    <w:t xml:space="preserve">Hats,  </w:t>
                                  </w:r>
                                  <w:r w:rsidRPr="00D954FA">
                                    <w:rPr>
                                      <w:rFonts w:ascii="OpenDyslexic" w:hAnsi="OpenDyslexic"/>
                                      <w:noProof/>
                                    </w:rPr>
                                    <w:t>Womens dresses,</w:t>
                                  </w:r>
                                  <w:r>
                                    <w:rPr>
                                      <w:rFonts w:ascii="OpenDyslexic" w:hAnsi="OpenDyslexic"/>
                                      <w:noProof/>
                                    </w:rPr>
                                    <w:t xml:space="preserve">  Handbags</w:t>
                                  </w:r>
                                </w:p>
                                <w:p w14:paraId="73F8F34E" w14:textId="77777777" w:rsidR="00BD4C37" w:rsidRDefault="00BD4C37" w:rsidP="00BD4C37">
                                  <w:pPr>
                                    <w:spacing w:after="0"/>
                                    <w:jc w:val="center"/>
                                    <w:rPr>
                                      <w:rFonts w:ascii="OpenDyslexic" w:hAnsi="OpenDyslexic"/>
                                      <w:noProof/>
                                    </w:rPr>
                                  </w:pPr>
                                </w:p>
                                <w:p w14:paraId="309AFE5C" w14:textId="77777777" w:rsidR="00BD4C37" w:rsidRPr="00D954FA" w:rsidRDefault="00BD4C37" w:rsidP="00BD4C37">
                                  <w:pPr>
                                    <w:spacing w:after="0"/>
                                    <w:jc w:val="center"/>
                                    <w:rPr>
                                      <w:rFonts w:ascii="OpenDyslexic" w:hAnsi="OpenDyslexic"/>
                                      <w:noProof/>
                                    </w:rPr>
                                  </w:pPr>
                                </w:p>
                                <w:p w14:paraId="451CCF30" w14:textId="77777777" w:rsidR="00BD4C37" w:rsidRDefault="00BD4C37" w:rsidP="00BD4C3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B8A938" id="Text Box 8" o:spid="_x0000_s1030" type="#_x0000_t202" style="position:absolute;left:0;text-align:left;margin-left:551.25pt;margin-top:306.7pt;width:237.25pt;height:234.75pt;z-index:251644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" filled="f" stroked="f">
                      <v:textbox>
                        <w:txbxContent>
                          <w:p w14:paraId="444386AF" w14:textId="0CF43F1B" w:rsidR="00BD4C37" w:rsidRDefault="00BD4C37" w:rsidP="00BD4C37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</w:t>
                            </w:r>
                            <w:r w:rsidRPr="00B47BBC">
                              <w:rPr>
                                <w:noProof/>
                              </w:rPr>
                              <w:drawing>
                                <wp:inline distT="0" distB="0" distL="0" distR="0" wp14:anchorId="60536ECE" wp14:editId="3727CD1A">
                                  <wp:extent cx="1113155" cy="1798955"/>
                                  <wp:effectExtent l="0" t="0" r="0" b="0"/>
                                  <wp:docPr id="1184466573" name="Picture 7" descr="2,507 Child Dressed Adult Clothes Stock Photos, Images &amp; Photography |  Shutterst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2,507 Child Dressed Adult Clothes Stock Photos, Images &amp; Photography |  Shutterst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3155" cy="17989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  </w:t>
                            </w:r>
                            <w:r w:rsidRPr="00D954FA">
                              <w:rPr>
                                <w:noProof/>
                              </w:rPr>
                              <w:drawing>
                                <wp:inline distT="0" distB="0" distL="0" distR="0" wp14:anchorId="7BCEB6B0" wp14:editId="3E06CEDC">
                                  <wp:extent cx="1123315" cy="1809115"/>
                                  <wp:effectExtent l="0" t="0" r="635" b="635"/>
                                  <wp:docPr id="211289148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3315" cy="18091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D92AE14" w14:textId="77777777" w:rsidR="00BD4C37" w:rsidRPr="00D954FA" w:rsidRDefault="00BD4C37" w:rsidP="00BD4C37">
                            <w:pPr>
                              <w:spacing w:after="0"/>
                              <w:jc w:val="center"/>
                              <w:rPr>
                                <w:rFonts w:ascii="OpenDyslexic" w:hAnsi="OpenDyslexic"/>
                                <w:b/>
                                <w:bCs/>
                                <w:noProof/>
                              </w:rPr>
                            </w:pPr>
                            <w:r w:rsidRPr="00D954FA">
                              <w:rPr>
                                <w:rFonts w:ascii="OpenDyslexic" w:hAnsi="OpenDyslexic"/>
                                <w:b/>
                                <w:bCs/>
                                <w:noProof/>
                              </w:rPr>
                              <w:t>Older Dressing Up</w:t>
                            </w:r>
                          </w:p>
                          <w:p w14:paraId="2F2D328C" w14:textId="77777777" w:rsidR="00BD4C37" w:rsidRDefault="00BD4C37" w:rsidP="00BD4C37">
                            <w:pPr>
                              <w:spacing w:after="0"/>
                              <w:jc w:val="center"/>
                              <w:rPr>
                                <w:rFonts w:ascii="OpenDyslexic" w:hAnsi="OpenDyslexic"/>
                                <w:noProof/>
                              </w:rPr>
                            </w:pPr>
                            <w:r w:rsidRPr="00D954FA">
                              <w:rPr>
                                <w:rFonts w:ascii="OpenDyslexic" w:hAnsi="OpenDyslexic"/>
                                <w:noProof/>
                              </w:rPr>
                              <w:t>Adults</w:t>
                            </w:r>
                            <w:r>
                              <w:rPr>
                                <w:rFonts w:ascii="OpenDyslexic" w:hAnsi="OpenDyslexic"/>
                                <w:noProof/>
                              </w:rPr>
                              <w:t xml:space="preserve"> </w:t>
                            </w:r>
                            <w:r w:rsidRPr="00D954FA">
                              <w:rPr>
                                <w:rFonts w:ascii="OpenDyslexic" w:hAnsi="OpenDyslexic"/>
                                <w:noProof/>
                              </w:rPr>
                              <w:t xml:space="preserve">Clothes, Suits, </w:t>
                            </w:r>
                            <w:r>
                              <w:rPr>
                                <w:rFonts w:ascii="OpenDyslexic" w:hAnsi="OpenDyslexic"/>
                                <w:noProof/>
                              </w:rPr>
                              <w:t xml:space="preserve">Hats,  </w:t>
                            </w:r>
                            <w:r w:rsidRPr="00D954FA">
                              <w:rPr>
                                <w:rFonts w:ascii="OpenDyslexic" w:hAnsi="OpenDyslexic"/>
                                <w:noProof/>
                              </w:rPr>
                              <w:t>Womens dresses,</w:t>
                            </w:r>
                            <w:r>
                              <w:rPr>
                                <w:rFonts w:ascii="OpenDyslexic" w:hAnsi="OpenDyslexic"/>
                                <w:noProof/>
                              </w:rPr>
                              <w:t xml:space="preserve">  Handbags</w:t>
                            </w:r>
                          </w:p>
                          <w:p w14:paraId="73F8F34E" w14:textId="77777777" w:rsidR="00BD4C37" w:rsidRDefault="00BD4C37" w:rsidP="00BD4C37">
                            <w:pPr>
                              <w:spacing w:after="0"/>
                              <w:jc w:val="center"/>
                              <w:rPr>
                                <w:rFonts w:ascii="OpenDyslexic" w:hAnsi="OpenDyslexic"/>
                                <w:noProof/>
                              </w:rPr>
                            </w:pPr>
                          </w:p>
                          <w:p w14:paraId="309AFE5C" w14:textId="77777777" w:rsidR="00BD4C37" w:rsidRPr="00D954FA" w:rsidRDefault="00BD4C37" w:rsidP="00BD4C37">
                            <w:pPr>
                              <w:spacing w:after="0"/>
                              <w:jc w:val="center"/>
                              <w:rPr>
                                <w:rFonts w:ascii="OpenDyslexic" w:hAnsi="OpenDyslexic"/>
                                <w:noProof/>
                              </w:rPr>
                            </w:pPr>
                          </w:p>
                          <w:p w14:paraId="451CCF30" w14:textId="77777777" w:rsidR="00BD4C37" w:rsidRDefault="00BD4C37" w:rsidP="00BD4C37"/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</w:p>
        </w:tc>
      </w:tr>
    </w:tbl>
    <w:p w14:paraId="7415E926" w14:textId="77777777" w:rsidR="00436204" w:rsidRPr="006966EF" w:rsidRDefault="00436204" w:rsidP="00581B84">
      <w:pPr>
        <w:jc w:val="center"/>
        <w:rPr>
          <w:sz w:val="4"/>
          <w:szCs w:val="4"/>
        </w:rPr>
      </w:pPr>
    </w:p>
    <w:p w14:paraId="675B4DB4" w14:textId="6E22AACF" w:rsidR="00BD4C37" w:rsidRDefault="00BD4C37" w:rsidP="00581B84">
      <w:pPr>
        <w:jc w:val="center"/>
        <w:rPr>
          <w:b/>
          <w:color w:val="0F9ED5" w:themeColor="accent4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BD4C37">
        <w:rPr>
          <w:b/>
          <w:color w:val="0F9ED5" w:themeColor="accent4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Win Extra OPAL </w:t>
      </w:r>
      <w:r>
        <w:rPr>
          <w:b/>
          <w:color w:val="0F9ED5" w:themeColor="accent4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T</w:t>
      </w:r>
      <w:r w:rsidRPr="00BD4C37">
        <w:rPr>
          <w:b/>
          <w:color w:val="0F9ED5" w:themeColor="accent4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ime </w:t>
      </w:r>
    </w:p>
    <w:p w14:paraId="09321D4C" w14:textId="77777777" w:rsidR="004C49F2" w:rsidRDefault="004C49F2" w:rsidP="00581B84">
      <w:pPr>
        <w:jc w:val="center"/>
        <w:rPr>
          <w:b/>
          <w:color w:val="0F9ED5" w:themeColor="accent4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61C5749C" w14:textId="77777777" w:rsidR="004C49F2" w:rsidRPr="00BD4C37" w:rsidRDefault="004C49F2" w:rsidP="00581B84">
      <w:pPr>
        <w:jc w:val="center"/>
        <w:rPr>
          <w:b/>
          <w:color w:val="0F9ED5" w:themeColor="accent4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74F51E16" w14:textId="77777777" w:rsidR="007B38BA" w:rsidRPr="007B38BA" w:rsidRDefault="007B38BA" w:rsidP="007B38BA"/>
    <w:p w14:paraId="38637BE2" w14:textId="77777777" w:rsidR="007B38BA" w:rsidRPr="007B38BA" w:rsidRDefault="007B38BA" w:rsidP="007B38BA"/>
    <w:p w14:paraId="47A6863E" w14:textId="77777777" w:rsidR="007B38BA" w:rsidRDefault="007B38BA" w:rsidP="007B38BA"/>
    <w:sectPr w:rsidR="007B38BA" w:rsidSect="00B77A5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Dyslexic">
    <w:altName w:val="Calibri"/>
    <w:panose1 w:val="000000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35C4A"/>
    <w:multiLevelType w:val="hybridMultilevel"/>
    <w:tmpl w:val="FE720EC4"/>
    <w:lvl w:ilvl="0" w:tplc="08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6CF302B4"/>
    <w:multiLevelType w:val="hybridMultilevel"/>
    <w:tmpl w:val="5CF246CA"/>
    <w:lvl w:ilvl="0" w:tplc="218ECCF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60646431">
    <w:abstractNumId w:val="0"/>
  </w:num>
  <w:num w:numId="2" w16cid:durableId="9685585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E76"/>
    <w:rsid w:val="00006F08"/>
    <w:rsid w:val="00093895"/>
    <w:rsid w:val="0016485D"/>
    <w:rsid w:val="00225E76"/>
    <w:rsid w:val="002F5068"/>
    <w:rsid w:val="00337733"/>
    <w:rsid w:val="0034048A"/>
    <w:rsid w:val="00345158"/>
    <w:rsid w:val="003C539A"/>
    <w:rsid w:val="00433D0C"/>
    <w:rsid w:val="00436204"/>
    <w:rsid w:val="004715BB"/>
    <w:rsid w:val="004B27A7"/>
    <w:rsid w:val="004C49F2"/>
    <w:rsid w:val="00576DF7"/>
    <w:rsid w:val="00581B84"/>
    <w:rsid w:val="005F75C5"/>
    <w:rsid w:val="00655AA7"/>
    <w:rsid w:val="006966EF"/>
    <w:rsid w:val="006A2C38"/>
    <w:rsid w:val="007B38BA"/>
    <w:rsid w:val="00897575"/>
    <w:rsid w:val="00922EEE"/>
    <w:rsid w:val="0095475D"/>
    <w:rsid w:val="009C42A5"/>
    <w:rsid w:val="00B123EF"/>
    <w:rsid w:val="00B32D50"/>
    <w:rsid w:val="00B55D89"/>
    <w:rsid w:val="00B77A5E"/>
    <w:rsid w:val="00BD4C37"/>
    <w:rsid w:val="00BE3909"/>
    <w:rsid w:val="00CE48B6"/>
    <w:rsid w:val="00D11DA6"/>
    <w:rsid w:val="00F16815"/>
    <w:rsid w:val="00FC0E31"/>
    <w:rsid w:val="00FE3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09B19"/>
  <w15:chartTrackingRefBased/>
  <w15:docId w15:val="{BD8E3D1C-7CF8-46B6-A012-063F14583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5E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5E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5E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5E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5E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5E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5E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5E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5E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5E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5E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5E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5E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5E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5E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5E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5E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5E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5E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5E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5E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5E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5E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5E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5E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5E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5E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5E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5E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6F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Hedges</dc:creator>
  <cp:keywords/>
  <dc:description/>
  <cp:lastModifiedBy>Miss Hedges</cp:lastModifiedBy>
  <cp:revision>3</cp:revision>
  <cp:lastPrinted>2024-03-19T12:11:00Z</cp:lastPrinted>
  <dcterms:created xsi:type="dcterms:W3CDTF">2025-07-14T06:15:00Z</dcterms:created>
  <dcterms:modified xsi:type="dcterms:W3CDTF">2025-07-21T11:35:00Z</dcterms:modified>
</cp:coreProperties>
</file>