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198CB" w14:textId="2CFFE788" w:rsidR="004750A7" w:rsidRDefault="004750A7" w:rsidP="00375061"/>
    <w:p w14:paraId="386F5952" w14:textId="49139C3C" w:rsidR="007A13C3" w:rsidRPr="002C796C" w:rsidRDefault="007A13C3" w:rsidP="002C796C">
      <w:pPr>
        <w:pStyle w:val="3Policytitle"/>
        <w:jc w:val="center"/>
        <w:rPr>
          <w:rFonts w:ascii="OpenDyslexicAlta" w:hAnsi="OpenDyslexicAlta"/>
          <w:sz w:val="40"/>
          <w:szCs w:val="40"/>
        </w:rPr>
      </w:pPr>
      <w:r w:rsidRPr="002C796C">
        <w:rPr>
          <w:rFonts w:ascii="OpenDyslexicAlta" w:hAnsi="OpenDyslexicAlta"/>
          <w:sz w:val="40"/>
          <w:szCs w:val="40"/>
        </w:rPr>
        <w:t xml:space="preserve">Special educational </w:t>
      </w:r>
      <w:r w:rsidRPr="002C796C">
        <w:rPr>
          <w:rFonts w:ascii="OpenDyslexicAlta" w:hAnsi="OpenDyslexicAlta"/>
          <w:sz w:val="40"/>
          <w:szCs w:val="40"/>
        </w:rPr>
        <w:br/>
        <w:t>needs and disabilities (SEND) policy</w:t>
      </w:r>
    </w:p>
    <w:p w14:paraId="58D23D64" w14:textId="105D9194" w:rsidR="007A13C3" w:rsidRPr="002C796C" w:rsidRDefault="0071025B" w:rsidP="002C796C">
      <w:pPr>
        <w:pStyle w:val="1bodycopy10pt"/>
        <w:jc w:val="center"/>
        <w:rPr>
          <w:rFonts w:ascii="OpenDyslexicAlta" w:hAnsi="OpenDyslexicAlta"/>
          <w:sz w:val="40"/>
          <w:szCs w:val="40"/>
        </w:rPr>
      </w:pPr>
      <w:r w:rsidRPr="002C796C">
        <w:rPr>
          <w:rFonts w:ascii="OpenDyslexicAlta" w:hAnsi="OpenDyslexicAlta"/>
          <w:sz w:val="40"/>
          <w:szCs w:val="40"/>
        </w:rPr>
        <w:t>Berry Hill Primary School</w:t>
      </w:r>
    </w:p>
    <w:p w14:paraId="148A0191" w14:textId="39E8FD2F" w:rsidR="007A13C3" w:rsidRPr="00D53335" w:rsidRDefault="0071025B" w:rsidP="007A13C3">
      <w:pPr>
        <w:pStyle w:val="1bodycopy10pt"/>
        <w:rPr>
          <w:rFonts w:ascii="OpenDyslexicAlta" w:hAnsi="OpenDyslexicAlta"/>
          <w:noProof/>
          <w:color w:val="00CF80"/>
          <w:sz w:val="22"/>
          <w:szCs w:val="22"/>
        </w:rPr>
      </w:pPr>
      <w:r w:rsidRPr="00D53335">
        <w:rPr>
          <w:rFonts w:ascii="OpenDyslexicAlta" w:hAnsi="OpenDyslexicAlta" w:cs="Arial"/>
          <w:b/>
          <w:noProof/>
          <w:color w:val="A6A6A6"/>
          <w:sz w:val="22"/>
          <w:szCs w:val="22"/>
        </w:rPr>
        <w:drawing>
          <wp:anchor distT="0" distB="0" distL="114300" distR="114300" simplePos="0" relativeHeight="251658241" behindDoc="0" locked="0" layoutInCell="1" allowOverlap="1" wp14:anchorId="1C21BE63" wp14:editId="45C939AC">
            <wp:simplePos x="0" y="0"/>
            <wp:positionH relativeFrom="column">
              <wp:posOffset>1221105</wp:posOffset>
            </wp:positionH>
            <wp:positionV relativeFrom="paragraph">
              <wp:posOffset>206375</wp:posOffset>
            </wp:positionV>
            <wp:extent cx="3947160" cy="3731951"/>
            <wp:effectExtent l="0" t="0" r="0" b="1905"/>
            <wp:wrapNone/>
            <wp:docPr id="11122273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57390" cy="37416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AE228" w14:textId="77777777" w:rsidR="007A13C3" w:rsidRPr="00D53335" w:rsidRDefault="007A13C3" w:rsidP="007A13C3">
      <w:pPr>
        <w:pStyle w:val="1bodycopy10pt"/>
        <w:rPr>
          <w:rFonts w:ascii="OpenDyslexicAlta" w:hAnsi="OpenDyslexicAlta"/>
          <w:noProof/>
          <w:sz w:val="22"/>
          <w:szCs w:val="22"/>
        </w:rPr>
      </w:pPr>
    </w:p>
    <w:p w14:paraId="5872E123" w14:textId="77777777" w:rsidR="007A13C3" w:rsidRPr="00D53335" w:rsidRDefault="007A13C3" w:rsidP="007A13C3">
      <w:pPr>
        <w:pStyle w:val="1bodycopy10pt"/>
        <w:rPr>
          <w:rFonts w:ascii="OpenDyslexicAlta" w:hAnsi="OpenDyslexicAlta"/>
          <w:noProof/>
          <w:sz w:val="22"/>
          <w:szCs w:val="22"/>
        </w:rPr>
      </w:pPr>
    </w:p>
    <w:p w14:paraId="4A33D5EE" w14:textId="77777777" w:rsidR="007A13C3" w:rsidRPr="00D53335" w:rsidRDefault="007A13C3" w:rsidP="007A13C3">
      <w:pPr>
        <w:pStyle w:val="1bodycopy10pt"/>
        <w:rPr>
          <w:rFonts w:ascii="OpenDyslexicAlta" w:hAnsi="OpenDyslexicAlta"/>
          <w:sz w:val="22"/>
          <w:szCs w:val="22"/>
        </w:rPr>
      </w:pPr>
    </w:p>
    <w:p w14:paraId="41A2D99D" w14:textId="77777777" w:rsidR="007A13C3" w:rsidRPr="00D53335" w:rsidRDefault="007A13C3" w:rsidP="007A13C3">
      <w:pPr>
        <w:pStyle w:val="1bodycopy10pt"/>
        <w:rPr>
          <w:rFonts w:ascii="OpenDyslexicAlta" w:hAnsi="OpenDyslexicAlta"/>
          <w:sz w:val="22"/>
          <w:szCs w:val="22"/>
        </w:rPr>
      </w:pPr>
    </w:p>
    <w:p w14:paraId="1F8320D2" w14:textId="77777777" w:rsidR="007A13C3" w:rsidRPr="00D53335" w:rsidRDefault="007A13C3" w:rsidP="007A13C3">
      <w:pPr>
        <w:pStyle w:val="1bodycopy10pt"/>
        <w:rPr>
          <w:rFonts w:ascii="OpenDyslexicAlta" w:hAnsi="OpenDyslexicAlta"/>
          <w:sz w:val="22"/>
          <w:szCs w:val="22"/>
        </w:rPr>
      </w:pPr>
    </w:p>
    <w:p w14:paraId="048EE864" w14:textId="77777777" w:rsidR="007A13C3" w:rsidRPr="00D53335" w:rsidRDefault="007A13C3" w:rsidP="007A13C3">
      <w:pPr>
        <w:pStyle w:val="1bodycopy10pt"/>
        <w:rPr>
          <w:rFonts w:ascii="OpenDyslexicAlta" w:hAnsi="OpenDyslexicAlta"/>
          <w:sz w:val="22"/>
          <w:szCs w:val="22"/>
        </w:rPr>
      </w:pPr>
    </w:p>
    <w:p w14:paraId="7975FE78" w14:textId="77777777" w:rsidR="007A13C3" w:rsidRPr="00D53335" w:rsidRDefault="007A13C3" w:rsidP="007A13C3">
      <w:pPr>
        <w:pStyle w:val="1bodycopy10pt"/>
        <w:rPr>
          <w:rFonts w:ascii="OpenDyslexicAlta" w:hAnsi="OpenDyslexicAlta"/>
          <w:sz w:val="22"/>
          <w:szCs w:val="22"/>
        </w:rPr>
      </w:pPr>
    </w:p>
    <w:p w14:paraId="3EB04000" w14:textId="77777777" w:rsidR="007A13C3" w:rsidRPr="00D53335" w:rsidRDefault="007A13C3" w:rsidP="007A13C3">
      <w:pPr>
        <w:pStyle w:val="1bodycopy10pt"/>
        <w:rPr>
          <w:rFonts w:ascii="OpenDyslexicAlta" w:hAnsi="OpenDyslexicAlta"/>
          <w:sz w:val="22"/>
          <w:szCs w:val="22"/>
        </w:rPr>
      </w:pPr>
    </w:p>
    <w:p w14:paraId="0A9403F7" w14:textId="77777777" w:rsidR="007A13C3" w:rsidRPr="00D53335" w:rsidRDefault="007A13C3" w:rsidP="007A13C3">
      <w:pPr>
        <w:pStyle w:val="1bodycopy10pt"/>
        <w:rPr>
          <w:rFonts w:ascii="OpenDyslexicAlta" w:hAnsi="OpenDyslexicAlta"/>
          <w:sz w:val="22"/>
          <w:szCs w:val="22"/>
        </w:rPr>
      </w:pPr>
    </w:p>
    <w:p w14:paraId="6B68C48A" w14:textId="77777777" w:rsidR="007A13C3" w:rsidRPr="00D53335" w:rsidRDefault="007A13C3" w:rsidP="007A13C3">
      <w:pPr>
        <w:pStyle w:val="1bodycopy10pt"/>
        <w:rPr>
          <w:rFonts w:ascii="OpenDyslexicAlta" w:hAnsi="OpenDyslexicAlta"/>
          <w:sz w:val="22"/>
          <w:szCs w:val="22"/>
        </w:rPr>
      </w:pPr>
    </w:p>
    <w:p w14:paraId="6BA7C08E" w14:textId="77777777" w:rsidR="007A13C3" w:rsidRDefault="007A13C3" w:rsidP="007A13C3">
      <w:pPr>
        <w:pStyle w:val="1bodycopy10pt"/>
        <w:rPr>
          <w:rFonts w:ascii="OpenDyslexicAlta" w:hAnsi="OpenDyslexicAlta"/>
          <w:sz w:val="22"/>
          <w:szCs w:val="22"/>
        </w:rPr>
      </w:pPr>
    </w:p>
    <w:p w14:paraId="3C74C355" w14:textId="77777777" w:rsidR="00E441AC" w:rsidRDefault="00E441AC" w:rsidP="007A13C3">
      <w:pPr>
        <w:pStyle w:val="1bodycopy10pt"/>
        <w:rPr>
          <w:rFonts w:ascii="OpenDyslexicAlta" w:hAnsi="OpenDyslexicAlta"/>
          <w:sz w:val="22"/>
          <w:szCs w:val="22"/>
        </w:rPr>
      </w:pPr>
    </w:p>
    <w:p w14:paraId="679E460D" w14:textId="77777777" w:rsidR="00E441AC" w:rsidRPr="00D53335" w:rsidRDefault="00E441AC" w:rsidP="007A13C3">
      <w:pPr>
        <w:pStyle w:val="1bodycopy10pt"/>
        <w:rPr>
          <w:rFonts w:ascii="OpenDyslexicAlta" w:hAnsi="OpenDyslexicAlta"/>
          <w:sz w:val="22"/>
          <w:szCs w:val="22"/>
        </w:rPr>
      </w:pPr>
    </w:p>
    <w:p w14:paraId="1D92E852" w14:textId="77777777" w:rsidR="007A13C3" w:rsidRPr="00D53335" w:rsidRDefault="007A13C3" w:rsidP="007A13C3">
      <w:pPr>
        <w:pStyle w:val="1bodycopy10pt"/>
        <w:rPr>
          <w:rFonts w:ascii="OpenDyslexicAlta" w:hAnsi="OpenDyslexicAlta"/>
          <w:sz w:val="22"/>
          <w:szCs w:val="22"/>
        </w:rPr>
      </w:pPr>
    </w:p>
    <w:p w14:paraId="27E75873" w14:textId="77777777" w:rsidR="007A13C3" w:rsidRPr="00D53335" w:rsidRDefault="007A13C3" w:rsidP="007A13C3">
      <w:pPr>
        <w:rPr>
          <w:rFonts w:ascii="OpenDyslexicAlta" w:hAnsi="OpenDyslexicAlta"/>
          <w:b/>
          <w:sz w:val="22"/>
          <w:szCs w:val="22"/>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A13C3" w:rsidRPr="002C796C" w14:paraId="0C5C758D" w14:textId="77777777" w:rsidTr="00A317C8">
        <w:tc>
          <w:tcPr>
            <w:tcW w:w="2586" w:type="dxa"/>
            <w:tcBorders>
              <w:top w:val="nil"/>
              <w:bottom w:val="single" w:sz="18" w:space="0" w:color="FFFFFF"/>
            </w:tcBorders>
            <w:shd w:val="clear" w:color="auto" w:fill="D8DFDE"/>
          </w:tcPr>
          <w:p w14:paraId="7138F244" w14:textId="77777777" w:rsidR="007A13C3" w:rsidRPr="002C796C" w:rsidRDefault="007A13C3" w:rsidP="00A317C8">
            <w:pPr>
              <w:pStyle w:val="1bodycopy10pt"/>
              <w:rPr>
                <w:rFonts w:ascii="OpenDyslexicAlta" w:hAnsi="OpenDyslexicAlta"/>
                <w:b/>
                <w:sz w:val="22"/>
                <w:szCs w:val="22"/>
              </w:rPr>
            </w:pPr>
            <w:r w:rsidRPr="002C796C">
              <w:rPr>
                <w:rFonts w:ascii="OpenDyslexicAlta" w:hAnsi="OpenDyslexicAlta"/>
                <w:b/>
                <w:sz w:val="22"/>
                <w:szCs w:val="22"/>
              </w:rPr>
              <w:t>Approved by:</w:t>
            </w:r>
          </w:p>
        </w:tc>
        <w:tc>
          <w:tcPr>
            <w:tcW w:w="3268" w:type="dxa"/>
            <w:tcBorders>
              <w:top w:val="nil"/>
              <w:bottom w:val="single" w:sz="18" w:space="0" w:color="FFFFFF"/>
            </w:tcBorders>
            <w:shd w:val="clear" w:color="auto" w:fill="D8DFDE"/>
          </w:tcPr>
          <w:p w14:paraId="30B30747" w14:textId="5574734C" w:rsidR="007A13C3" w:rsidRPr="002C796C" w:rsidRDefault="0071025B" w:rsidP="00A317C8">
            <w:pPr>
              <w:pStyle w:val="1bodycopy11pt"/>
              <w:rPr>
                <w:rFonts w:ascii="OpenDyslexicAlta" w:hAnsi="OpenDyslexicAlta"/>
                <w:szCs w:val="22"/>
                <w:lang w:val="en-GB"/>
              </w:rPr>
            </w:pPr>
            <w:r w:rsidRPr="002C796C">
              <w:rPr>
                <w:rFonts w:ascii="OpenDyslexicAlta" w:hAnsi="OpenDyslexicAlta"/>
                <w:szCs w:val="22"/>
                <w:lang w:val="en-GB"/>
              </w:rPr>
              <w:t xml:space="preserve">Governing Body </w:t>
            </w:r>
          </w:p>
        </w:tc>
        <w:tc>
          <w:tcPr>
            <w:tcW w:w="3866" w:type="dxa"/>
            <w:tcBorders>
              <w:top w:val="nil"/>
              <w:bottom w:val="single" w:sz="18" w:space="0" w:color="FFFFFF"/>
            </w:tcBorders>
            <w:shd w:val="clear" w:color="auto" w:fill="D8DFDE"/>
          </w:tcPr>
          <w:p w14:paraId="5F2AE9E9" w14:textId="77F7DC5A" w:rsidR="007A13C3" w:rsidRPr="002C796C" w:rsidRDefault="007A13C3" w:rsidP="00A317C8">
            <w:pPr>
              <w:pStyle w:val="1bodycopy11pt"/>
              <w:rPr>
                <w:rFonts w:ascii="OpenDyslexicAlta" w:hAnsi="OpenDyslexicAlta"/>
                <w:szCs w:val="22"/>
                <w:lang w:val="en-GB"/>
              </w:rPr>
            </w:pPr>
            <w:r w:rsidRPr="002C796C">
              <w:rPr>
                <w:rFonts w:ascii="OpenDyslexicAlta" w:hAnsi="OpenDyslexicAlta"/>
                <w:b/>
                <w:szCs w:val="22"/>
                <w:lang w:val="en-GB"/>
              </w:rPr>
              <w:t>Date:</w:t>
            </w:r>
            <w:r w:rsidRPr="002C796C">
              <w:rPr>
                <w:rFonts w:ascii="OpenDyslexicAlta" w:hAnsi="OpenDyslexicAlta"/>
                <w:szCs w:val="22"/>
                <w:lang w:val="en-GB"/>
              </w:rPr>
              <w:t xml:space="preserve"> </w:t>
            </w:r>
            <w:r w:rsidR="0071025B" w:rsidRPr="002C796C">
              <w:rPr>
                <w:rFonts w:ascii="OpenDyslexicAlta" w:hAnsi="OpenDyslexicAlta"/>
                <w:szCs w:val="22"/>
                <w:lang w:val="en-GB"/>
              </w:rPr>
              <w:t>September 202</w:t>
            </w:r>
            <w:r w:rsidR="00E441AC" w:rsidRPr="002C796C">
              <w:rPr>
                <w:rFonts w:ascii="OpenDyslexicAlta" w:hAnsi="OpenDyslexicAlta"/>
                <w:szCs w:val="22"/>
                <w:lang w:val="en-GB"/>
              </w:rPr>
              <w:t>6</w:t>
            </w:r>
            <w:r w:rsidR="0071025B" w:rsidRPr="002C796C">
              <w:rPr>
                <w:rFonts w:ascii="OpenDyslexicAlta" w:hAnsi="OpenDyslexicAlta"/>
                <w:szCs w:val="22"/>
                <w:lang w:val="en-GB"/>
              </w:rPr>
              <w:t xml:space="preserve"> </w:t>
            </w:r>
          </w:p>
        </w:tc>
      </w:tr>
      <w:tr w:rsidR="007A13C3" w:rsidRPr="002C796C" w14:paraId="1A969BAC" w14:textId="77777777" w:rsidTr="00A317C8">
        <w:tc>
          <w:tcPr>
            <w:tcW w:w="2586" w:type="dxa"/>
            <w:tcBorders>
              <w:top w:val="single" w:sz="18" w:space="0" w:color="FFFFFF"/>
              <w:bottom w:val="single" w:sz="18" w:space="0" w:color="FFFFFF"/>
            </w:tcBorders>
            <w:shd w:val="clear" w:color="auto" w:fill="D8DFDE"/>
          </w:tcPr>
          <w:p w14:paraId="521656E5" w14:textId="77777777" w:rsidR="007A13C3" w:rsidRPr="002C796C" w:rsidRDefault="007A13C3" w:rsidP="00A317C8">
            <w:pPr>
              <w:pStyle w:val="1bodycopy10pt"/>
              <w:rPr>
                <w:rFonts w:ascii="OpenDyslexicAlta" w:hAnsi="OpenDyslexicAlta"/>
                <w:b/>
                <w:sz w:val="22"/>
                <w:szCs w:val="22"/>
              </w:rPr>
            </w:pPr>
            <w:r w:rsidRPr="002C796C">
              <w:rPr>
                <w:rFonts w:ascii="OpenDyslexicAlta" w:hAnsi="OpenDyslexicAlta"/>
                <w:b/>
                <w:sz w:val="22"/>
                <w:szCs w:val="22"/>
              </w:rPr>
              <w:t>Last reviewed on:</w:t>
            </w:r>
          </w:p>
        </w:tc>
        <w:tc>
          <w:tcPr>
            <w:tcW w:w="7134" w:type="dxa"/>
            <w:gridSpan w:val="2"/>
            <w:tcBorders>
              <w:top w:val="single" w:sz="18" w:space="0" w:color="FFFFFF"/>
              <w:bottom w:val="single" w:sz="18" w:space="0" w:color="FFFFFF"/>
            </w:tcBorders>
            <w:shd w:val="clear" w:color="auto" w:fill="D8DFDE"/>
          </w:tcPr>
          <w:p w14:paraId="3E1083A1" w14:textId="347D79E4" w:rsidR="007A13C3" w:rsidRPr="002C796C" w:rsidRDefault="0071025B" w:rsidP="00A317C8">
            <w:pPr>
              <w:pStyle w:val="1bodycopy11pt"/>
              <w:rPr>
                <w:rFonts w:ascii="OpenDyslexicAlta" w:hAnsi="OpenDyslexicAlta"/>
                <w:szCs w:val="22"/>
                <w:lang w:val="en-GB"/>
              </w:rPr>
            </w:pPr>
            <w:r w:rsidRPr="002C796C">
              <w:rPr>
                <w:rFonts w:ascii="OpenDyslexicAlta" w:hAnsi="OpenDyslexicAlta"/>
                <w:szCs w:val="22"/>
                <w:lang w:val="en-GB"/>
              </w:rPr>
              <w:t>September 202</w:t>
            </w:r>
            <w:r w:rsidR="00E441AC" w:rsidRPr="002C796C">
              <w:rPr>
                <w:rFonts w:ascii="OpenDyslexicAlta" w:hAnsi="OpenDyslexicAlta"/>
                <w:szCs w:val="22"/>
                <w:lang w:val="en-GB"/>
              </w:rPr>
              <w:t>6</w:t>
            </w:r>
            <w:r w:rsidRPr="002C796C">
              <w:rPr>
                <w:rFonts w:ascii="OpenDyslexicAlta" w:hAnsi="OpenDyslexicAlta"/>
                <w:szCs w:val="22"/>
                <w:lang w:val="en-GB"/>
              </w:rPr>
              <w:t xml:space="preserve"> </w:t>
            </w:r>
          </w:p>
        </w:tc>
      </w:tr>
      <w:tr w:rsidR="007A13C3" w:rsidRPr="002C796C" w14:paraId="7C06EE38" w14:textId="77777777" w:rsidTr="00A317C8">
        <w:tc>
          <w:tcPr>
            <w:tcW w:w="2586" w:type="dxa"/>
            <w:tcBorders>
              <w:top w:val="single" w:sz="18" w:space="0" w:color="FFFFFF"/>
              <w:bottom w:val="nil"/>
            </w:tcBorders>
            <w:shd w:val="clear" w:color="auto" w:fill="D8DFDE"/>
          </w:tcPr>
          <w:p w14:paraId="1EDEC358" w14:textId="77777777" w:rsidR="007A13C3" w:rsidRPr="002C796C" w:rsidRDefault="007A13C3" w:rsidP="00A317C8">
            <w:pPr>
              <w:pStyle w:val="1bodycopy10pt"/>
              <w:rPr>
                <w:rFonts w:ascii="OpenDyslexicAlta" w:hAnsi="OpenDyslexicAlta"/>
                <w:b/>
                <w:sz w:val="22"/>
                <w:szCs w:val="22"/>
              </w:rPr>
            </w:pPr>
            <w:r w:rsidRPr="002C796C">
              <w:rPr>
                <w:rFonts w:ascii="OpenDyslexicAlta" w:hAnsi="OpenDyslexicAlta"/>
                <w:b/>
                <w:sz w:val="22"/>
                <w:szCs w:val="22"/>
              </w:rPr>
              <w:t>Next review due by:</w:t>
            </w:r>
          </w:p>
        </w:tc>
        <w:tc>
          <w:tcPr>
            <w:tcW w:w="7134" w:type="dxa"/>
            <w:gridSpan w:val="2"/>
            <w:tcBorders>
              <w:top w:val="single" w:sz="18" w:space="0" w:color="FFFFFF"/>
              <w:bottom w:val="nil"/>
            </w:tcBorders>
            <w:shd w:val="clear" w:color="auto" w:fill="D8DFDE"/>
          </w:tcPr>
          <w:p w14:paraId="62F8C0BD" w14:textId="16BFDA61" w:rsidR="007A13C3" w:rsidRPr="002C796C" w:rsidRDefault="0071025B" w:rsidP="00A317C8">
            <w:pPr>
              <w:pStyle w:val="1bodycopy11pt"/>
              <w:rPr>
                <w:rFonts w:ascii="OpenDyslexicAlta" w:hAnsi="OpenDyslexicAlta"/>
                <w:szCs w:val="22"/>
                <w:lang w:val="en-GB"/>
              </w:rPr>
            </w:pPr>
            <w:r w:rsidRPr="002C796C">
              <w:rPr>
                <w:rFonts w:ascii="OpenDyslexicAlta" w:hAnsi="OpenDyslexicAlta"/>
                <w:szCs w:val="22"/>
                <w:lang w:val="en-GB"/>
              </w:rPr>
              <w:t>September 202</w:t>
            </w:r>
            <w:r w:rsidR="00E441AC" w:rsidRPr="002C796C">
              <w:rPr>
                <w:rFonts w:ascii="OpenDyslexicAlta" w:hAnsi="OpenDyslexicAlta"/>
                <w:szCs w:val="22"/>
                <w:lang w:val="en-GB"/>
              </w:rPr>
              <w:t>7</w:t>
            </w:r>
            <w:r w:rsidRPr="002C796C">
              <w:rPr>
                <w:rFonts w:ascii="OpenDyslexicAlta" w:hAnsi="OpenDyslexicAlta"/>
                <w:szCs w:val="22"/>
                <w:lang w:val="en-GB"/>
              </w:rPr>
              <w:t xml:space="preserve"> </w:t>
            </w:r>
          </w:p>
        </w:tc>
      </w:tr>
    </w:tbl>
    <w:p w14:paraId="1BEAE753" w14:textId="1C74C49A" w:rsidR="007A13C3" w:rsidRPr="002C796C" w:rsidRDefault="007A13C3" w:rsidP="00B87357">
      <w:pPr>
        <w:pStyle w:val="TOCHeading"/>
        <w:spacing w:before="0" w:after="120"/>
        <w:rPr>
          <w:rFonts w:ascii="OpenDyslexicAlta" w:hAnsi="OpenDyslexicAlta" w:cs="Arial"/>
          <w:b/>
          <w:sz w:val="20"/>
          <w:szCs w:val="20"/>
          <w:lang w:val="en-GB"/>
        </w:rPr>
      </w:pPr>
      <w:r w:rsidRPr="002C796C">
        <w:rPr>
          <w:rFonts w:ascii="OpenDyslexicAlta" w:hAnsi="OpenDyslexicAlta" w:cs="Arial"/>
          <w:b/>
          <w:sz w:val="20"/>
          <w:szCs w:val="20"/>
          <w:lang w:val="en-GB"/>
        </w:rPr>
        <w:lastRenderedPageBreak/>
        <w:t>Content</w:t>
      </w:r>
    </w:p>
    <w:p w14:paraId="50EEC6DB" w14:textId="0DE7E53A" w:rsidR="00A07F94" w:rsidRPr="002C796C" w:rsidRDefault="00A07F94" w:rsidP="00A07F94">
      <w:pPr>
        <w:rPr>
          <w:rFonts w:ascii="OpenDyslexicAlta" w:hAnsi="OpenDyslexicAlta"/>
          <w:szCs w:val="20"/>
          <w:lang w:val="en-GB"/>
        </w:rPr>
      </w:pPr>
      <w:r w:rsidRPr="002C796C">
        <w:rPr>
          <w:rFonts w:ascii="OpenDyslexicAlta" w:hAnsi="OpenDyslexicAlta"/>
          <w:szCs w:val="20"/>
          <w:lang w:val="en-GB"/>
        </w:rPr>
        <w:t xml:space="preserve">1. Aims and Objectives </w:t>
      </w:r>
    </w:p>
    <w:p w14:paraId="6AB5C1DE" w14:textId="46A70E87"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2. Vision and values</w:t>
      </w:r>
      <w:r w:rsidRPr="002C796C">
        <w:rPr>
          <w:rFonts w:ascii="OpenDyslexicAlta" w:hAnsi="OpenDyslexicAlta"/>
          <w:szCs w:val="20"/>
          <w:lang w:val="en-GB"/>
        </w:rPr>
        <w:tab/>
      </w:r>
    </w:p>
    <w:p w14:paraId="59DB49A6" w14:textId="4841B976"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3. Legislation and guidance</w:t>
      </w:r>
      <w:r w:rsidRPr="002C796C">
        <w:rPr>
          <w:rFonts w:ascii="OpenDyslexicAlta" w:hAnsi="OpenDyslexicAlta"/>
          <w:szCs w:val="20"/>
          <w:lang w:val="en-GB"/>
        </w:rPr>
        <w:tab/>
      </w:r>
    </w:p>
    <w:p w14:paraId="4CA543A4" w14:textId="11E52EEE"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4. Inclusion and equal opportunities</w:t>
      </w:r>
      <w:r w:rsidRPr="002C796C">
        <w:rPr>
          <w:rFonts w:ascii="OpenDyslexicAlta" w:hAnsi="OpenDyslexicAlta"/>
          <w:szCs w:val="20"/>
          <w:lang w:val="en-GB"/>
        </w:rPr>
        <w:tab/>
      </w:r>
    </w:p>
    <w:p w14:paraId="7B20B85A" w14:textId="357180FB"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5. Definitions</w:t>
      </w:r>
      <w:r w:rsidRPr="002C796C">
        <w:rPr>
          <w:rFonts w:ascii="OpenDyslexicAlta" w:hAnsi="OpenDyslexicAlta"/>
          <w:szCs w:val="20"/>
          <w:lang w:val="en-GB"/>
        </w:rPr>
        <w:tab/>
      </w:r>
    </w:p>
    <w:p w14:paraId="314D435E" w14:textId="5E6DEF14"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6. Roles and responsibilities</w:t>
      </w:r>
      <w:r w:rsidRPr="002C796C">
        <w:rPr>
          <w:rFonts w:ascii="OpenDyslexicAlta" w:hAnsi="OpenDyslexicAlta"/>
          <w:szCs w:val="20"/>
          <w:lang w:val="en-GB"/>
        </w:rPr>
        <w:tab/>
      </w:r>
    </w:p>
    <w:p w14:paraId="7C1E2B8F" w14:textId="3A79C090"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7. SEN information report</w:t>
      </w:r>
      <w:r w:rsidRPr="002C796C">
        <w:rPr>
          <w:rFonts w:ascii="OpenDyslexicAlta" w:hAnsi="OpenDyslexicAlta"/>
          <w:szCs w:val="20"/>
          <w:lang w:val="en-GB"/>
        </w:rPr>
        <w:tab/>
      </w:r>
    </w:p>
    <w:p w14:paraId="2C7A18EB" w14:textId="6BDD162C"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8. Our approach to SEND support</w:t>
      </w:r>
      <w:r w:rsidRPr="002C796C">
        <w:rPr>
          <w:rFonts w:ascii="OpenDyslexicAlta" w:hAnsi="OpenDyslexicAlta"/>
          <w:szCs w:val="20"/>
          <w:lang w:val="en-GB"/>
        </w:rPr>
        <w:tab/>
      </w:r>
    </w:p>
    <w:p w14:paraId="631AAE89" w14:textId="2BA537A2"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9. Attendance</w:t>
      </w:r>
      <w:r w:rsidRPr="002C796C">
        <w:rPr>
          <w:rFonts w:ascii="OpenDyslexicAlta" w:hAnsi="OpenDyslexicAlta"/>
          <w:szCs w:val="20"/>
          <w:lang w:val="en-GB"/>
        </w:rPr>
        <w:tab/>
      </w:r>
    </w:p>
    <w:p w14:paraId="11A69C55" w14:textId="41584B3E"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10. Safeguarding</w:t>
      </w:r>
      <w:r w:rsidRPr="002C796C">
        <w:rPr>
          <w:rFonts w:ascii="OpenDyslexicAlta" w:hAnsi="OpenDyslexicAlta"/>
          <w:szCs w:val="20"/>
          <w:lang w:val="en-GB"/>
        </w:rPr>
        <w:tab/>
      </w:r>
    </w:p>
    <w:p w14:paraId="3FC82532" w14:textId="2B83973D"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11. Expertise and training of staff</w:t>
      </w:r>
      <w:r w:rsidRPr="002C796C">
        <w:rPr>
          <w:rFonts w:ascii="OpenDyslexicAlta" w:hAnsi="OpenDyslexicAlta"/>
          <w:szCs w:val="20"/>
          <w:lang w:val="en-GB"/>
        </w:rPr>
        <w:tab/>
      </w:r>
    </w:p>
    <w:p w14:paraId="7C47D177" w14:textId="2CFB4429"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12. Links with external professional agencies</w:t>
      </w:r>
      <w:r w:rsidRPr="002C796C">
        <w:rPr>
          <w:rFonts w:ascii="OpenDyslexicAlta" w:hAnsi="OpenDyslexicAlta"/>
          <w:szCs w:val="20"/>
          <w:lang w:val="en-GB"/>
        </w:rPr>
        <w:tab/>
      </w:r>
    </w:p>
    <w:p w14:paraId="6A3BCE6B" w14:textId="4E48CA1C"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13. Admission and accessibility arrangements</w:t>
      </w:r>
      <w:r w:rsidRPr="002C796C">
        <w:rPr>
          <w:rFonts w:ascii="OpenDyslexicAlta" w:hAnsi="OpenDyslexicAlta"/>
          <w:szCs w:val="20"/>
          <w:lang w:val="en-GB"/>
        </w:rPr>
        <w:tab/>
      </w:r>
    </w:p>
    <w:p w14:paraId="136AD962" w14:textId="644EE3BD"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14. Complaints about SEND provision</w:t>
      </w:r>
      <w:r w:rsidRPr="002C796C">
        <w:rPr>
          <w:rFonts w:ascii="OpenDyslexicAlta" w:hAnsi="OpenDyslexicAlta"/>
          <w:szCs w:val="20"/>
          <w:lang w:val="en-GB"/>
        </w:rPr>
        <w:tab/>
      </w:r>
    </w:p>
    <w:p w14:paraId="05223768" w14:textId="77207DC0" w:rsidR="00B75C0E" w:rsidRPr="002C796C" w:rsidRDefault="00B75C0E" w:rsidP="00B75C0E">
      <w:pPr>
        <w:rPr>
          <w:rFonts w:ascii="OpenDyslexicAlta" w:hAnsi="OpenDyslexicAlta"/>
          <w:szCs w:val="20"/>
          <w:lang w:val="en-GB"/>
        </w:rPr>
      </w:pPr>
      <w:r w:rsidRPr="002C796C">
        <w:rPr>
          <w:rFonts w:ascii="OpenDyslexicAlta" w:hAnsi="OpenDyslexicAlta"/>
          <w:szCs w:val="20"/>
          <w:lang w:val="en-GB"/>
        </w:rPr>
        <w:t>15. Monitoring and evaluation arrangements</w:t>
      </w:r>
      <w:r w:rsidRPr="002C796C">
        <w:rPr>
          <w:rFonts w:ascii="OpenDyslexicAlta" w:hAnsi="OpenDyslexicAlta"/>
          <w:szCs w:val="20"/>
          <w:lang w:val="en-GB"/>
        </w:rPr>
        <w:tab/>
      </w:r>
    </w:p>
    <w:p w14:paraId="5DE0755E" w14:textId="27941743" w:rsidR="007A13C3" w:rsidRPr="002C796C" w:rsidRDefault="00B75C0E" w:rsidP="00A07F94">
      <w:pPr>
        <w:rPr>
          <w:rFonts w:ascii="OpenDyslexicAlta" w:hAnsi="OpenDyslexicAlta"/>
          <w:szCs w:val="20"/>
          <w:lang w:val="en-GB"/>
        </w:rPr>
      </w:pPr>
      <w:r w:rsidRPr="002C796C">
        <w:rPr>
          <w:rFonts w:ascii="OpenDyslexicAlta" w:hAnsi="OpenDyslexicAlta"/>
          <w:szCs w:val="20"/>
          <w:lang w:val="en-GB"/>
        </w:rPr>
        <w:t>16. Links with other policies and documents</w:t>
      </w:r>
      <w:r w:rsidRPr="002C796C">
        <w:rPr>
          <w:rFonts w:ascii="OpenDyslexicAlta" w:hAnsi="OpenDyslexicAlta"/>
          <w:szCs w:val="20"/>
          <w:lang w:val="en-GB"/>
        </w:rPr>
        <w:tab/>
      </w:r>
      <w:bookmarkStart w:id="0" w:name="_Toc55899048"/>
    </w:p>
    <w:p w14:paraId="646D33B5" w14:textId="77777777" w:rsidR="00A07F94" w:rsidRPr="002C796C" w:rsidRDefault="00A07F94" w:rsidP="00A07F94">
      <w:pPr>
        <w:rPr>
          <w:rFonts w:ascii="OpenDyslexicAlta" w:hAnsi="OpenDyslexicAlta"/>
          <w:szCs w:val="20"/>
          <w:lang w:val="en-GB"/>
        </w:rPr>
      </w:pPr>
    </w:p>
    <w:p w14:paraId="5B184F5A" w14:textId="77777777" w:rsidR="007A13C3" w:rsidRPr="002C796C" w:rsidRDefault="007A13C3" w:rsidP="007A13C3">
      <w:pPr>
        <w:pStyle w:val="Heading1"/>
        <w:rPr>
          <w:rFonts w:ascii="OpenDyslexicAlta" w:hAnsi="OpenDyslexicAlta"/>
          <w:color w:val="000000" w:themeColor="text1"/>
          <w:sz w:val="20"/>
          <w:szCs w:val="20"/>
        </w:rPr>
      </w:pPr>
      <w:bookmarkStart w:id="1" w:name="_Toc189130725"/>
      <w:r w:rsidRPr="002C796C">
        <w:rPr>
          <w:rFonts w:ascii="OpenDyslexicAlta" w:hAnsi="OpenDyslexicAlta"/>
          <w:color w:val="000000" w:themeColor="text1"/>
          <w:sz w:val="20"/>
          <w:szCs w:val="20"/>
        </w:rPr>
        <w:t>1. Aims</w:t>
      </w:r>
      <w:bookmarkEnd w:id="0"/>
      <w:r w:rsidRPr="002C796C">
        <w:rPr>
          <w:rFonts w:ascii="OpenDyslexicAlta" w:hAnsi="OpenDyslexicAlta"/>
          <w:color w:val="000000" w:themeColor="text1"/>
          <w:sz w:val="20"/>
          <w:szCs w:val="20"/>
        </w:rPr>
        <w:t xml:space="preserve"> and objectives</w:t>
      </w:r>
      <w:bookmarkEnd w:id="1"/>
    </w:p>
    <w:p w14:paraId="4EA90EB4" w14:textId="77777777" w:rsidR="007A13C3" w:rsidRPr="002C796C" w:rsidRDefault="007A13C3" w:rsidP="007A13C3">
      <w:pPr>
        <w:pStyle w:val="1bodycopy10pt"/>
        <w:rPr>
          <w:rFonts w:ascii="OpenDyslexicAlta" w:hAnsi="OpenDyslexicAlta"/>
          <w:color w:val="000000" w:themeColor="text1"/>
          <w:szCs w:val="20"/>
        </w:rPr>
      </w:pPr>
      <w:r w:rsidRPr="002C796C">
        <w:rPr>
          <w:rFonts w:ascii="OpenDyslexicAlta" w:hAnsi="OpenDyslexicAlta"/>
          <w:color w:val="000000" w:themeColor="text1"/>
          <w:szCs w:val="20"/>
        </w:rPr>
        <w:t xml:space="preserve">Our special educational needs and disabilities (SEND) policy aims to: </w:t>
      </w:r>
    </w:p>
    <w:p w14:paraId="67C8B8E5" w14:textId="77777777" w:rsidR="00720DC8" w:rsidRPr="002C796C" w:rsidRDefault="00290C12" w:rsidP="00720DC8">
      <w:pPr>
        <w:pStyle w:val="4Bulletedcopyblue"/>
        <w:numPr>
          <w:ilvl w:val="0"/>
          <w:numId w:val="9"/>
        </w:numPr>
        <w:rPr>
          <w:rFonts w:ascii="OpenDyslexicAlta" w:hAnsi="OpenDyslexicAlta"/>
          <w:color w:val="000000" w:themeColor="text1"/>
        </w:rPr>
      </w:pPr>
      <w:bookmarkStart w:id="2" w:name="_Hlk116658533"/>
      <w:r w:rsidRPr="002C796C">
        <w:rPr>
          <w:rFonts w:ascii="OpenDyslexicAlta" w:hAnsi="OpenDyslexicAlta"/>
          <w:color w:val="000000" w:themeColor="text1"/>
        </w:rPr>
        <w:t xml:space="preserve">Make </w:t>
      </w:r>
      <w:r w:rsidR="00720DC8" w:rsidRPr="002C796C">
        <w:rPr>
          <w:rFonts w:ascii="OpenDyslexicAlta" w:hAnsi="OpenDyslexicAlta"/>
          <w:color w:val="000000" w:themeColor="text1"/>
        </w:rPr>
        <w:t xml:space="preserve">sure our school fully implements national legislation and guidance regarding pupils with SEND </w:t>
      </w:r>
    </w:p>
    <w:p w14:paraId="1A6A1145" w14:textId="77777777" w:rsidR="007E6FBF" w:rsidRPr="002C796C" w:rsidRDefault="007A13C3" w:rsidP="007E6FBF">
      <w:pPr>
        <w:pStyle w:val="4Bulletedcopyblue"/>
        <w:numPr>
          <w:ilvl w:val="0"/>
          <w:numId w:val="9"/>
        </w:numPr>
        <w:rPr>
          <w:rFonts w:ascii="OpenDyslexicAlta" w:hAnsi="OpenDyslexicAlta"/>
          <w:color w:val="000000" w:themeColor="text1"/>
        </w:rPr>
      </w:pPr>
      <w:bookmarkStart w:id="3" w:name="_Hlk116658579"/>
      <w:bookmarkEnd w:id="2"/>
      <w:r w:rsidRPr="002C796C">
        <w:rPr>
          <w:rFonts w:ascii="OpenDyslexicAlta" w:hAnsi="OpenDyslexicAlta"/>
          <w:color w:val="000000" w:themeColor="text1"/>
        </w:rPr>
        <w:t>Set out how our school will</w:t>
      </w:r>
      <w:r w:rsidR="007E6FBF" w:rsidRPr="002C796C">
        <w:rPr>
          <w:rFonts w:ascii="OpenDyslexicAlta" w:hAnsi="OpenDyslexicAlta"/>
          <w:color w:val="000000" w:themeColor="text1"/>
        </w:rPr>
        <w:t>:</w:t>
      </w:r>
      <w:r w:rsidRPr="002C796C">
        <w:rPr>
          <w:rFonts w:ascii="OpenDyslexicAlta" w:hAnsi="OpenDyslexicAlta"/>
          <w:color w:val="000000" w:themeColor="text1"/>
        </w:rPr>
        <w:t xml:space="preserve"> </w:t>
      </w:r>
    </w:p>
    <w:p w14:paraId="72254301" w14:textId="77777777" w:rsidR="007E6FBF" w:rsidRPr="002C796C" w:rsidRDefault="007E6FBF" w:rsidP="007E6FBF">
      <w:pPr>
        <w:pStyle w:val="4Bulletedcopyblue"/>
        <w:numPr>
          <w:ilvl w:val="1"/>
          <w:numId w:val="9"/>
        </w:numPr>
        <w:rPr>
          <w:rFonts w:ascii="OpenDyslexicAlta" w:hAnsi="OpenDyslexicAlta"/>
          <w:color w:val="000000" w:themeColor="text1"/>
        </w:rPr>
      </w:pPr>
      <w:r w:rsidRPr="002C796C">
        <w:rPr>
          <w:rFonts w:ascii="OpenDyslexicAlta" w:hAnsi="OpenDyslexicAlta"/>
          <w:color w:val="000000" w:themeColor="text1"/>
        </w:rPr>
        <w:t>S</w:t>
      </w:r>
      <w:r w:rsidR="007A13C3" w:rsidRPr="002C796C">
        <w:rPr>
          <w:rFonts w:ascii="OpenDyslexicAlta" w:hAnsi="OpenDyslexicAlta"/>
          <w:color w:val="000000" w:themeColor="text1"/>
        </w:rPr>
        <w:t xml:space="preserve">upport and make provision for pupils with special educational needs and disabilities </w:t>
      </w:r>
    </w:p>
    <w:p w14:paraId="1A886D62" w14:textId="678745BD" w:rsidR="007E6FBF" w:rsidRPr="002C796C" w:rsidRDefault="007E6FBF" w:rsidP="007E6FBF">
      <w:pPr>
        <w:pStyle w:val="4Bulletedcopyblue"/>
        <w:numPr>
          <w:ilvl w:val="1"/>
          <w:numId w:val="9"/>
        </w:numPr>
        <w:rPr>
          <w:rFonts w:ascii="OpenDyslexicAlta" w:hAnsi="OpenDyslexicAlta"/>
        </w:rPr>
      </w:pPr>
      <w:r w:rsidRPr="002C796C">
        <w:rPr>
          <w:rFonts w:ascii="OpenDyslexicAlta" w:hAnsi="OpenDyslexicAlta"/>
        </w:rPr>
        <w:t>Provide pupils with SEND access to all aspects of school life</w:t>
      </w:r>
      <w:bookmarkStart w:id="4" w:name="_Hlk116909354"/>
      <w:r w:rsidR="00281DE4" w:rsidRPr="002C796C">
        <w:rPr>
          <w:rFonts w:ascii="OpenDyslexicAlta" w:hAnsi="OpenDyslexicAlta"/>
        </w:rPr>
        <w:t xml:space="preserve"> </w:t>
      </w:r>
      <w:bookmarkStart w:id="5" w:name="_Hlk116909469"/>
      <w:r w:rsidR="00281DE4" w:rsidRPr="002C796C">
        <w:rPr>
          <w:rFonts w:ascii="OpenDyslexicAlta" w:hAnsi="OpenDyslexicAlta"/>
        </w:rPr>
        <w:t>so they can engage in the activities of the school alongside pupils who do not have SEND</w:t>
      </w:r>
      <w:bookmarkEnd w:id="5"/>
    </w:p>
    <w:p w14:paraId="7ED9115A" w14:textId="77777777" w:rsidR="007A13C3" w:rsidRPr="002C796C" w:rsidRDefault="007E6FBF" w:rsidP="007E6FBF">
      <w:pPr>
        <w:pStyle w:val="4Bulletedcopyblue"/>
        <w:numPr>
          <w:ilvl w:val="1"/>
          <w:numId w:val="9"/>
        </w:numPr>
        <w:rPr>
          <w:rFonts w:ascii="OpenDyslexicAlta" w:hAnsi="OpenDyslexicAlta"/>
        </w:rPr>
      </w:pPr>
      <w:r w:rsidRPr="002C796C">
        <w:rPr>
          <w:rFonts w:ascii="OpenDyslexicAlta" w:hAnsi="OpenDyslexicAlta"/>
        </w:rPr>
        <w:t>Help pupils with SEND fulfil their aspirations</w:t>
      </w:r>
      <w:r w:rsidR="00281DE4" w:rsidRPr="002C796C">
        <w:rPr>
          <w:rFonts w:ascii="OpenDyslexicAlta" w:hAnsi="OpenDyslexicAlta"/>
        </w:rPr>
        <w:t xml:space="preserve"> and achieve their best</w:t>
      </w:r>
    </w:p>
    <w:p w14:paraId="687BB835" w14:textId="77777777" w:rsidR="00281DE4" w:rsidRPr="002C796C" w:rsidRDefault="00281DE4" w:rsidP="007E6FBF">
      <w:pPr>
        <w:pStyle w:val="4Bulletedcopyblue"/>
        <w:numPr>
          <w:ilvl w:val="1"/>
          <w:numId w:val="9"/>
        </w:numPr>
        <w:rPr>
          <w:rFonts w:ascii="OpenDyslexicAlta" w:hAnsi="OpenDyslexicAlta"/>
        </w:rPr>
      </w:pPr>
      <w:r w:rsidRPr="002C796C">
        <w:rPr>
          <w:rFonts w:ascii="OpenDyslexicAlta" w:hAnsi="OpenDyslexicAlta"/>
        </w:rPr>
        <w:t>Help pupils with SEND become confident individuals living fulfilling lives</w:t>
      </w:r>
    </w:p>
    <w:p w14:paraId="32848152" w14:textId="77777777" w:rsidR="00281DE4" w:rsidRPr="002C796C" w:rsidRDefault="00281DE4" w:rsidP="00281DE4">
      <w:pPr>
        <w:pStyle w:val="4Bulletedcopyblue"/>
        <w:numPr>
          <w:ilvl w:val="1"/>
          <w:numId w:val="9"/>
        </w:numPr>
        <w:rPr>
          <w:rFonts w:ascii="OpenDyslexicAlta" w:hAnsi="OpenDyslexicAlta"/>
        </w:rPr>
      </w:pPr>
      <w:bookmarkStart w:id="6" w:name="_Hlk116909588"/>
      <w:r w:rsidRPr="002C796C">
        <w:rPr>
          <w:rFonts w:ascii="OpenDyslexicAlta" w:hAnsi="OpenDyslexicAlta"/>
        </w:rPr>
        <w:lastRenderedPageBreak/>
        <w:t xml:space="preserve">Communicate </w:t>
      </w:r>
      <w:r w:rsidR="00CB673C" w:rsidRPr="002C796C">
        <w:rPr>
          <w:rFonts w:ascii="OpenDyslexicAlta" w:hAnsi="OpenDyslexicAlta"/>
        </w:rPr>
        <w:t>with</w:t>
      </w:r>
      <w:r w:rsidR="00B930D0" w:rsidRPr="002C796C">
        <w:rPr>
          <w:rFonts w:ascii="OpenDyslexicAlta" w:hAnsi="OpenDyslexicAlta"/>
        </w:rPr>
        <w:t xml:space="preserve"> </w:t>
      </w:r>
      <w:r w:rsidRPr="002C796C">
        <w:rPr>
          <w:rFonts w:ascii="OpenDyslexicAlta" w:hAnsi="OpenDyslexicAlta"/>
        </w:rPr>
        <w:t xml:space="preserve">pupils with SEND and their parents or carers and involve them in discussions and decisions about support and provision for the </w:t>
      </w:r>
      <w:proofErr w:type="gramStart"/>
      <w:r w:rsidRPr="002C796C">
        <w:rPr>
          <w:rFonts w:ascii="OpenDyslexicAlta" w:hAnsi="OpenDyslexicAlta"/>
        </w:rPr>
        <w:t>pupil</w:t>
      </w:r>
      <w:proofErr w:type="gramEnd"/>
    </w:p>
    <w:bookmarkEnd w:id="3"/>
    <w:bookmarkEnd w:id="4"/>
    <w:bookmarkEnd w:id="6"/>
    <w:p w14:paraId="2061E7C1"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Explain the roles and responsibilities of everyone involved in providing for pupils with SEND</w:t>
      </w:r>
    </w:p>
    <w:p w14:paraId="67049D18" w14:textId="77777777" w:rsidR="00281DE4" w:rsidRPr="002C796C" w:rsidRDefault="00281DE4" w:rsidP="007A13C3">
      <w:pPr>
        <w:pStyle w:val="4Bulletedcopyblue"/>
        <w:numPr>
          <w:ilvl w:val="0"/>
          <w:numId w:val="9"/>
        </w:numPr>
        <w:rPr>
          <w:rFonts w:ascii="OpenDyslexicAlta" w:hAnsi="OpenDyslexicAlta"/>
        </w:rPr>
      </w:pPr>
      <w:bookmarkStart w:id="7" w:name="_Hlk116909524"/>
      <w:r w:rsidRPr="002C796C">
        <w:rPr>
          <w:rFonts w:ascii="OpenDyslexicAlta" w:hAnsi="OpenDyslexicAlta"/>
        </w:rPr>
        <w:t>Communicate with, and involve, pupils with SEND and their parents or carers in discussions and decisions about support and provision for the pupil</w:t>
      </w:r>
    </w:p>
    <w:bookmarkEnd w:id="7"/>
    <w:p w14:paraId="370B9496" w14:textId="77777777" w:rsidR="007A13C3" w:rsidRPr="002C796C" w:rsidRDefault="00290C12" w:rsidP="007A13C3">
      <w:pPr>
        <w:pStyle w:val="4Bulletedcopyblue"/>
        <w:numPr>
          <w:ilvl w:val="0"/>
          <w:numId w:val="9"/>
        </w:numPr>
        <w:rPr>
          <w:rFonts w:ascii="OpenDyslexicAlta" w:hAnsi="OpenDyslexicAlta"/>
        </w:rPr>
      </w:pPr>
      <w:r w:rsidRPr="002C796C">
        <w:rPr>
          <w:rFonts w:ascii="OpenDyslexicAlta" w:hAnsi="OpenDyslexicAlta"/>
        </w:rPr>
        <w:t xml:space="preserve">Make </w:t>
      </w:r>
      <w:r w:rsidR="007A13C3" w:rsidRPr="002C796C">
        <w:rPr>
          <w:rFonts w:ascii="OpenDyslexicAlta" w:hAnsi="OpenDyslexicAlta"/>
        </w:rPr>
        <w:t xml:space="preserve">sure the SEND policy is </w:t>
      </w:r>
      <w:r w:rsidR="007E6FBF" w:rsidRPr="002C796C">
        <w:rPr>
          <w:rFonts w:ascii="OpenDyslexicAlta" w:hAnsi="OpenDyslexicAlta"/>
        </w:rPr>
        <w:t xml:space="preserve">understood and </w:t>
      </w:r>
      <w:r w:rsidR="007A13C3" w:rsidRPr="002C796C">
        <w:rPr>
          <w:rFonts w:ascii="OpenDyslexicAlta" w:hAnsi="OpenDyslexicAlta"/>
        </w:rPr>
        <w:t>implemented consistently by all staff</w:t>
      </w:r>
    </w:p>
    <w:p w14:paraId="5250036D" w14:textId="77777777" w:rsidR="007A13C3" w:rsidRPr="002C796C" w:rsidRDefault="007A13C3" w:rsidP="007A13C3">
      <w:pPr>
        <w:pStyle w:val="Heading1"/>
        <w:rPr>
          <w:rFonts w:ascii="OpenDyslexicAlta" w:hAnsi="OpenDyslexicAlta"/>
          <w:color w:val="000000" w:themeColor="text1"/>
          <w:sz w:val="20"/>
          <w:szCs w:val="20"/>
        </w:rPr>
      </w:pPr>
      <w:bookmarkStart w:id="8" w:name="_Toc189130726"/>
      <w:r w:rsidRPr="002C796C">
        <w:rPr>
          <w:rFonts w:ascii="OpenDyslexicAlta" w:hAnsi="OpenDyslexicAlta"/>
          <w:color w:val="000000" w:themeColor="text1"/>
          <w:sz w:val="20"/>
          <w:szCs w:val="20"/>
        </w:rPr>
        <w:t>2. Vision and values</w:t>
      </w:r>
      <w:bookmarkEnd w:id="8"/>
    </w:p>
    <w:p w14:paraId="76A3B4AF" w14:textId="77777777" w:rsidR="003464E3" w:rsidRPr="002C796C" w:rsidRDefault="007A13C3" w:rsidP="007A13C3">
      <w:pPr>
        <w:pStyle w:val="1bodycopy10pt"/>
        <w:rPr>
          <w:rFonts w:ascii="OpenDyslexicAlta" w:hAnsi="OpenDyslexicAlta"/>
          <w:szCs w:val="20"/>
        </w:rPr>
      </w:pPr>
      <w:bookmarkStart w:id="9" w:name="_Hlk116658645"/>
      <w:r w:rsidRPr="002C796C">
        <w:rPr>
          <w:rFonts w:ascii="OpenDyslexicAlta" w:hAnsi="OpenDyslexicAlta"/>
          <w:szCs w:val="20"/>
        </w:rPr>
        <w:t xml:space="preserve">At our school we </w:t>
      </w:r>
      <w:r w:rsidR="00697D02" w:rsidRPr="002C796C">
        <w:rPr>
          <w:rFonts w:ascii="OpenDyslexicAlta" w:hAnsi="OpenDyslexicAlta"/>
          <w:szCs w:val="20"/>
        </w:rPr>
        <w:t>will</w:t>
      </w:r>
      <w:r w:rsidRPr="002C796C">
        <w:rPr>
          <w:rFonts w:ascii="OpenDyslexicAlta" w:hAnsi="OpenDyslexicAlta"/>
          <w:szCs w:val="20"/>
        </w:rPr>
        <w:t xml:space="preserve"> </w:t>
      </w:r>
      <w:r w:rsidR="003464E3" w:rsidRPr="002C796C">
        <w:rPr>
          <w:rFonts w:ascii="OpenDyslexicAlta" w:hAnsi="OpenDyslexicAlta"/>
          <w:szCs w:val="20"/>
        </w:rPr>
        <w:t>provide</w:t>
      </w:r>
      <w:r w:rsidRPr="002C796C">
        <w:rPr>
          <w:rFonts w:ascii="OpenDyslexicAlta" w:hAnsi="OpenDyslexicAlta"/>
          <w:szCs w:val="20"/>
        </w:rPr>
        <w:t xml:space="preserve"> all pupils </w:t>
      </w:r>
      <w:r w:rsidR="003464E3" w:rsidRPr="002C796C">
        <w:rPr>
          <w:rFonts w:ascii="OpenDyslexicAlta" w:hAnsi="OpenDyslexicAlta"/>
          <w:szCs w:val="20"/>
        </w:rPr>
        <w:t>with</w:t>
      </w:r>
      <w:r w:rsidRPr="002C796C">
        <w:rPr>
          <w:rFonts w:ascii="OpenDyslexicAlta" w:hAnsi="OpenDyslexicAlta"/>
          <w:szCs w:val="20"/>
        </w:rPr>
        <w:t xml:space="preserve"> access to a broad and balanced curriculum. </w:t>
      </w:r>
    </w:p>
    <w:p w14:paraId="0157A726" w14:textId="77777777" w:rsidR="003464E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We are committed to </w:t>
      </w:r>
      <w:r w:rsidR="003464E3" w:rsidRPr="002C796C">
        <w:rPr>
          <w:rFonts w:ascii="OpenDyslexicAlta" w:hAnsi="OpenDyslexicAlta"/>
          <w:szCs w:val="20"/>
        </w:rPr>
        <w:t xml:space="preserve">making sure </w:t>
      </w:r>
      <w:r w:rsidRPr="002C796C">
        <w:rPr>
          <w:rFonts w:ascii="OpenDyslexicAlta" w:hAnsi="OpenDyslexicAlta"/>
          <w:szCs w:val="20"/>
        </w:rPr>
        <w:t xml:space="preserve">all our pupils </w:t>
      </w:r>
      <w:r w:rsidR="003464E3" w:rsidRPr="002C796C">
        <w:rPr>
          <w:rFonts w:ascii="OpenDyslexicAlta" w:hAnsi="OpenDyslexicAlta"/>
          <w:szCs w:val="20"/>
        </w:rPr>
        <w:t xml:space="preserve">have </w:t>
      </w:r>
      <w:r w:rsidRPr="002C796C">
        <w:rPr>
          <w:rFonts w:ascii="OpenDyslexicAlta" w:hAnsi="OpenDyslexicAlta"/>
          <w:szCs w:val="20"/>
        </w:rPr>
        <w:t xml:space="preserve">the chance to thrive and </w:t>
      </w:r>
      <w:proofErr w:type="gramStart"/>
      <w:r w:rsidR="00720DC8" w:rsidRPr="002C796C">
        <w:rPr>
          <w:rFonts w:ascii="OpenDyslexicAlta" w:hAnsi="OpenDyslexicAlta"/>
          <w:szCs w:val="20"/>
        </w:rPr>
        <w:t>supporting</w:t>
      </w:r>
      <w:proofErr w:type="gramEnd"/>
      <w:r w:rsidR="00720DC8" w:rsidRPr="002C796C">
        <w:rPr>
          <w:rFonts w:ascii="OpenDyslexicAlta" w:hAnsi="OpenDyslexicAlta"/>
          <w:szCs w:val="20"/>
        </w:rPr>
        <w:t xml:space="preserve"> them to </w:t>
      </w:r>
      <w:r w:rsidRPr="002C796C">
        <w:rPr>
          <w:rFonts w:ascii="OpenDyslexicAlta" w:hAnsi="OpenDyslexicAlta"/>
          <w:szCs w:val="20"/>
        </w:rPr>
        <w:t xml:space="preserve">meet their full potential. </w:t>
      </w:r>
    </w:p>
    <w:p w14:paraId="5331DE13" w14:textId="56F847E4" w:rsidR="00632795" w:rsidRPr="002C796C" w:rsidRDefault="00632795" w:rsidP="00632795">
      <w:pPr>
        <w:pStyle w:val="1bodycopy10pt"/>
        <w:rPr>
          <w:rFonts w:ascii="OpenDyslexicAlta" w:hAnsi="OpenDyslexicAlta"/>
          <w:szCs w:val="20"/>
          <w:lang w:val="en-GB"/>
        </w:rPr>
      </w:pPr>
      <w:r w:rsidRPr="002C796C">
        <w:rPr>
          <w:rFonts w:ascii="OpenDyslexicAlta" w:hAnsi="OpenDyslexicAlta"/>
          <w:szCs w:val="20"/>
          <w:lang w:val="en-GB"/>
        </w:rPr>
        <w:t xml:space="preserve">We believe our school vision and values help to ensure every child is understood, valued, included, supported, challenged and celebrated. This is evident in our warm relationships with children, value and impact of their pupil voice, high expectations, </w:t>
      </w:r>
      <w:r w:rsidR="00441C5F" w:rsidRPr="002C796C">
        <w:rPr>
          <w:rFonts w:ascii="OpenDyslexicAlta" w:hAnsi="OpenDyslexicAlta"/>
          <w:szCs w:val="20"/>
          <w:lang w:val="en-GB"/>
        </w:rPr>
        <w:t>a</w:t>
      </w:r>
      <w:r w:rsidRPr="002C796C">
        <w:rPr>
          <w:rFonts w:ascii="OpenDyslexicAlta" w:hAnsi="OpenDyslexicAlta"/>
          <w:szCs w:val="20"/>
          <w:lang w:val="en-GB"/>
        </w:rPr>
        <w:t>daptive teaching</w:t>
      </w:r>
      <w:r w:rsidR="00441C5F" w:rsidRPr="002C796C">
        <w:rPr>
          <w:rFonts w:ascii="OpenDyslexicAlta" w:hAnsi="OpenDyslexicAlta"/>
          <w:szCs w:val="20"/>
          <w:lang w:val="en-GB"/>
        </w:rPr>
        <w:t>, f</w:t>
      </w:r>
      <w:r w:rsidRPr="002C796C">
        <w:rPr>
          <w:rFonts w:ascii="OpenDyslexicAlta" w:hAnsi="OpenDyslexicAlta"/>
          <w:szCs w:val="20"/>
          <w:lang w:val="en-GB"/>
        </w:rPr>
        <w:t>amily partnership</w:t>
      </w:r>
      <w:r w:rsidR="00441C5F" w:rsidRPr="002C796C">
        <w:rPr>
          <w:rFonts w:ascii="OpenDyslexicAlta" w:hAnsi="OpenDyslexicAlta"/>
          <w:szCs w:val="20"/>
          <w:lang w:val="en-GB"/>
        </w:rPr>
        <w:t xml:space="preserve">. We celebrate diversity and prioritise wellbeing. </w:t>
      </w:r>
      <w:r w:rsidRPr="002C796C">
        <w:rPr>
          <w:rFonts w:ascii="OpenDyslexicAlta" w:hAnsi="OpenDyslexicAlta"/>
          <w:szCs w:val="20"/>
          <w:lang w:val="en-GB"/>
        </w:rPr>
        <w:t> </w:t>
      </w:r>
      <w:r w:rsidR="00441C5F" w:rsidRPr="002C796C">
        <w:rPr>
          <w:rFonts w:ascii="OpenDyslexicAlta" w:hAnsi="OpenDyslexicAlta"/>
          <w:szCs w:val="20"/>
          <w:lang w:val="en-GB"/>
        </w:rPr>
        <w:t>Our policy in practice can be seen in our c</w:t>
      </w:r>
      <w:r w:rsidRPr="002C796C">
        <w:rPr>
          <w:rFonts w:ascii="OpenDyslexicAlta" w:hAnsi="OpenDyslexicAlta"/>
          <w:szCs w:val="20"/>
          <w:lang w:val="en-GB"/>
        </w:rPr>
        <w:t>alm classrooms</w:t>
      </w:r>
      <w:r w:rsidR="00441C5F" w:rsidRPr="002C796C">
        <w:rPr>
          <w:rFonts w:ascii="OpenDyslexicAlta" w:hAnsi="OpenDyslexicAlta"/>
          <w:szCs w:val="20"/>
          <w:lang w:val="en-GB"/>
        </w:rPr>
        <w:t>, h</w:t>
      </w:r>
      <w:r w:rsidRPr="002C796C">
        <w:rPr>
          <w:rFonts w:ascii="OpenDyslexicAlta" w:hAnsi="OpenDyslexicAlta"/>
          <w:szCs w:val="20"/>
          <w:lang w:val="en-GB"/>
        </w:rPr>
        <w:t>appy learners</w:t>
      </w:r>
      <w:r w:rsidR="00441C5F" w:rsidRPr="002C796C">
        <w:rPr>
          <w:rFonts w:ascii="OpenDyslexicAlta" w:hAnsi="OpenDyslexicAlta"/>
          <w:szCs w:val="20"/>
          <w:lang w:val="en-GB"/>
        </w:rPr>
        <w:t xml:space="preserve">, strong attendance and positive relationships. </w:t>
      </w:r>
    </w:p>
    <w:p w14:paraId="4D08EEC4" w14:textId="2478F0BF" w:rsidR="00632795" w:rsidRPr="002C796C" w:rsidRDefault="00441C5F" w:rsidP="00632795">
      <w:pPr>
        <w:pStyle w:val="1bodycopy10pt"/>
        <w:rPr>
          <w:rFonts w:ascii="OpenDyslexicAlta" w:hAnsi="OpenDyslexicAlta"/>
          <w:szCs w:val="20"/>
          <w:lang w:val="en-GB"/>
        </w:rPr>
      </w:pPr>
      <w:r w:rsidRPr="002C796C">
        <w:rPr>
          <w:rFonts w:ascii="OpenDyslexicAlta" w:hAnsi="OpenDyslexicAlta" w:cs="Segoe UI Emoji"/>
          <w:szCs w:val="20"/>
          <w:lang w:val="en-GB"/>
        </w:rPr>
        <w:t xml:space="preserve">We hope to hear all out children say: </w:t>
      </w:r>
    </w:p>
    <w:p w14:paraId="6ABCBC27" w14:textId="77777777" w:rsidR="00632795" w:rsidRPr="002C796C" w:rsidRDefault="00632795" w:rsidP="00632795">
      <w:pPr>
        <w:pStyle w:val="1bodycopy10pt"/>
        <w:rPr>
          <w:rFonts w:ascii="OpenDyslexicAlta" w:hAnsi="OpenDyslexicAlta"/>
          <w:szCs w:val="20"/>
          <w:lang w:val="en-GB"/>
        </w:rPr>
      </w:pPr>
      <w:r w:rsidRPr="002C796C">
        <w:rPr>
          <w:rFonts w:ascii="OpenDyslexicAlta" w:hAnsi="OpenDyslexicAlta"/>
          <w:i/>
          <w:iCs/>
          <w:szCs w:val="20"/>
          <w:lang w:val="en-GB"/>
        </w:rPr>
        <w:t>"I belong here."</w:t>
      </w:r>
      <w:r w:rsidRPr="002C796C">
        <w:rPr>
          <w:rFonts w:ascii="OpenDyslexicAlta" w:hAnsi="OpenDyslexicAlta"/>
          <w:szCs w:val="20"/>
          <w:lang w:val="en-GB"/>
        </w:rPr>
        <w:t> </w:t>
      </w:r>
    </w:p>
    <w:p w14:paraId="658B1409" w14:textId="77777777" w:rsidR="00632795" w:rsidRPr="002C796C" w:rsidRDefault="00632795" w:rsidP="00632795">
      <w:pPr>
        <w:pStyle w:val="1bodycopy10pt"/>
        <w:rPr>
          <w:rFonts w:ascii="OpenDyslexicAlta" w:hAnsi="OpenDyslexicAlta"/>
          <w:szCs w:val="20"/>
          <w:lang w:val="en-GB"/>
        </w:rPr>
      </w:pPr>
      <w:r w:rsidRPr="002C796C">
        <w:rPr>
          <w:rFonts w:ascii="OpenDyslexicAlta" w:hAnsi="OpenDyslexicAlta"/>
          <w:i/>
          <w:iCs/>
          <w:szCs w:val="20"/>
          <w:lang w:val="en-GB"/>
        </w:rPr>
        <w:t>"My voice matters."</w:t>
      </w:r>
      <w:r w:rsidRPr="002C796C">
        <w:rPr>
          <w:rFonts w:ascii="OpenDyslexicAlta" w:hAnsi="OpenDyslexicAlta"/>
          <w:szCs w:val="20"/>
          <w:lang w:val="en-GB"/>
        </w:rPr>
        <w:t> </w:t>
      </w:r>
    </w:p>
    <w:p w14:paraId="238C7E61" w14:textId="77777777" w:rsidR="00632795" w:rsidRPr="002C796C" w:rsidRDefault="00632795" w:rsidP="00632795">
      <w:pPr>
        <w:pStyle w:val="1bodycopy10pt"/>
        <w:rPr>
          <w:rFonts w:ascii="OpenDyslexicAlta" w:hAnsi="OpenDyslexicAlta"/>
          <w:szCs w:val="20"/>
          <w:lang w:val="en-GB"/>
        </w:rPr>
      </w:pPr>
      <w:r w:rsidRPr="002C796C">
        <w:rPr>
          <w:rFonts w:ascii="OpenDyslexicAlta" w:hAnsi="OpenDyslexicAlta"/>
          <w:i/>
          <w:iCs/>
          <w:szCs w:val="20"/>
          <w:lang w:val="en-GB"/>
        </w:rPr>
        <w:t>"I can succeed."</w:t>
      </w:r>
      <w:r w:rsidRPr="002C796C">
        <w:rPr>
          <w:rFonts w:ascii="OpenDyslexicAlta" w:hAnsi="OpenDyslexicAlta"/>
          <w:szCs w:val="20"/>
          <w:lang w:val="en-GB"/>
        </w:rPr>
        <w:t> </w:t>
      </w:r>
    </w:p>
    <w:p w14:paraId="1AB3FCCD" w14:textId="77777777" w:rsidR="007A13C3" w:rsidRPr="002C796C" w:rsidRDefault="003464E3" w:rsidP="007A13C3">
      <w:pPr>
        <w:pStyle w:val="1bodycopy10pt"/>
        <w:rPr>
          <w:rFonts w:ascii="OpenDyslexicAlta" w:hAnsi="OpenDyslexicAlta"/>
          <w:szCs w:val="20"/>
        </w:rPr>
      </w:pPr>
      <w:r w:rsidRPr="002C796C">
        <w:rPr>
          <w:rFonts w:ascii="OpenDyslexicAlta" w:hAnsi="OpenDyslexicAlta"/>
          <w:szCs w:val="20"/>
        </w:rPr>
        <w:t>We are focused on c</w:t>
      </w:r>
      <w:r w:rsidR="007A13C3" w:rsidRPr="002C796C">
        <w:rPr>
          <w:rFonts w:ascii="OpenDyslexicAlta" w:hAnsi="OpenDyslexicAlta"/>
          <w:szCs w:val="20"/>
        </w:rPr>
        <w:t>reating an inclusive environment, where provision is tailored to the needs and abilities of pupils, no matter how varied.</w:t>
      </w:r>
    </w:p>
    <w:p w14:paraId="05F60D75" w14:textId="77777777" w:rsidR="007A13C3" w:rsidRPr="002C796C" w:rsidRDefault="00720DC8" w:rsidP="007A13C3">
      <w:pPr>
        <w:pStyle w:val="Heading1"/>
        <w:rPr>
          <w:rFonts w:ascii="OpenDyslexicAlta" w:hAnsi="OpenDyslexicAlta"/>
          <w:color w:val="000000" w:themeColor="text1"/>
          <w:sz w:val="20"/>
          <w:szCs w:val="20"/>
        </w:rPr>
      </w:pPr>
      <w:bookmarkStart w:id="10" w:name="_Toc55899049"/>
      <w:bookmarkStart w:id="11" w:name="_Toc189130727"/>
      <w:bookmarkEnd w:id="9"/>
      <w:r w:rsidRPr="002C796C">
        <w:rPr>
          <w:rFonts w:ascii="OpenDyslexicAlta" w:hAnsi="OpenDyslexicAlta"/>
          <w:color w:val="000000" w:themeColor="text1"/>
          <w:sz w:val="20"/>
          <w:szCs w:val="20"/>
        </w:rPr>
        <w:t>3</w:t>
      </w:r>
      <w:r w:rsidR="007A13C3" w:rsidRPr="002C796C">
        <w:rPr>
          <w:rFonts w:ascii="OpenDyslexicAlta" w:hAnsi="OpenDyslexicAlta"/>
          <w:color w:val="000000" w:themeColor="text1"/>
          <w:sz w:val="20"/>
          <w:szCs w:val="20"/>
        </w:rPr>
        <w:t>. Legislation and guidance</w:t>
      </w:r>
      <w:bookmarkEnd w:id="10"/>
      <w:bookmarkEnd w:id="11"/>
      <w:r w:rsidR="007A13C3" w:rsidRPr="002C796C">
        <w:rPr>
          <w:rFonts w:ascii="OpenDyslexicAlta" w:hAnsi="OpenDyslexicAlta"/>
          <w:color w:val="000000" w:themeColor="text1"/>
          <w:sz w:val="20"/>
          <w:szCs w:val="20"/>
        </w:rPr>
        <w:t xml:space="preserve"> </w:t>
      </w:r>
    </w:p>
    <w:p w14:paraId="7BF9946F" w14:textId="4A6BD975" w:rsidR="00190073" w:rsidRPr="002C796C" w:rsidRDefault="007A13C3" w:rsidP="007A13C3">
      <w:pPr>
        <w:rPr>
          <w:rFonts w:ascii="OpenDyslexicAlta" w:hAnsi="OpenDyslexicAlta" w:cs="Arial"/>
          <w:szCs w:val="20"/>
        </w:rPr>
      </w:pPr>
      <w:bookmarkStart w:id="12" w:name="_Hlk189039350"/>
      <w:bookmarkStart w:id="13" w:name="_Hlk189039368"/>
      <w:r w:rsidRPr="002C796C">
        <w:rPr>
          <w:rFonts w:ascii="OpenDyslexicAlta" w:hAnsi="OpenDyslexicAlta" w:cs="Arial"/>
          <w:szCs w:val="20"/>
        </w:rPr>
        <w:t xml:space="preserve">This is based on the statutory </w:t>
      </w:r>
      <w:r w:rsidR="00190073" w:rsidRPr="002C796C">
        <w:rPr>
          <w:rFonts w:ascii="OpenDyslexicAlta" w:hAnsi="OpenDyslexicAlta" w:cs="Arial"/>
          <w:szCs w:val="20"/>
        </w:rPr>
        <w:t xml:space="preserve">guidance </w:t>
      </w:r>
      <w:hyperlink r:id="rId12" w:history="1">
        <w:r w:rsidRPr="002C796C">
          <w:rPr>
            <w:rStyle w:val="Hyperlink"/>
            <w:rFonts w:ascii="OpenDyslexicAlta" w:hAnsi="OpenDyslexicAlta"/>
            <w:szCs w:val="20"/>
          </w:rPr>
          <w:t>Special Educational Needs and Disability (SEND) Code of Practice</w:t>
        </w:r>
      </w:hyperlink>
      <w:r w:rsidR="00190073" w:rsidRPr="002C796C">
        <w:rPr>
          <w:rFonts w:ascii="OpenDyslexicAlta" w:hAnsi="OpenDyslexicAlta" w:cs="Arial"/>
          <w:szCs w:val="20"/>
        </w:rPr>
        <w:t xml:space="preserve">, </w:t>
      </w:r>
      <w:hyperlink r:id="rId13" w:history="1">
        <w:r w:rsidR="00190073" w:rsidRPr="002C796C">
          <w:rPr>
            <w:rStyle w:val="Hyperlink"/>
            <w:rFonts w:ascii="OpenDyslexicAlta" w:hAnsi="OpenDyslexicAlta" w:cs="Arial"/>
            <w:szCs w:val="20"/>
            <w:lang w:val="en-GB"/>
          </w:rPr>
          <w:t>Keeping Children Safe in Education</w:t>
        </w:r>
      </w:hyperlink>
      <w:r w:rsidR="00190073" w:rsidRPr="002C796C">
        <w:rPr>
          <w:rFonts w:ascii="OpenDyslexicAlta" w:hAnsi="OpenDyslexicAlta" w:cs="Arial"/>
          <w:szCs w:val="20"/>
          <w:lang w:val="en-GB"/>
        </w:rPr>
        <w:t xml:space="preserve"> and </w:t>
      </w:r>
      <w:bookmarkStart w:id="14" w:name="_Hlk167190674"/>
      <w:r w:rsidR="00EE2068" w:rsidRPr="002C796C">
        <w:rPr>
          <w:rFonts w:ascii="OpenDyslexicAlta" w:hAnsi="OpenDyslexicAlta"/>
          <w:color w:val="0072CC"/>
          <w:szCs w:val="20"/>
          <w:u w:val="single" w:color="0072CC"/>
          <w:lang w:eastAsia="en-GB"/>
        </w:rPr>
        <w:fldChar w:fldCharType="begin"/>
      </w:r>
      <w:r w:rsidR="00EE2068" w:rsidRPr="002C796C">
        <w:rPr>
          <w:rFonts w:ascii="OpenDyslexicAlta" w:hAnsi="OpenDyslexicAlta"/>
          <w:color w:val="0072CC"/>
          <w:szCs w:val="20"/>
          <w:u w:val="single" w:color="0072CC"/>
          <w:lang w:eastAsia="en-GB"/>
        </w:rPr>
        <w:instrText>HYPERLINK "https://www.gov.uk/government/publications/working-together-to-improve-school-attendance"</w:instrText>
      </w:r>
      <w:r w:rsidR="00EE2068" w:rsidRPr="002C796C">
        <w:rPr>
          <w:rFonts w:ascii="OpenDyslexicAlta" w:hAnsi="OpenDyslexicAlta"/>
          <w:color w:val="0072CC"/>
          <w:szCs w:val="20"/>
          <w:u w:val="single" w:color="0072CC"/>
          <w:lang w:eastAsia="en-GB"/>
        </w:rPr>
      </w:r>
      <w:r w:rsidR="00EE2068" w:rsidRPr="002C796C">
        <w:rPr>
          <w:rFonts w:ascii="OpenDyslexicAlta" w:hAnsi="OpenDyslexicAlta"/>
          <w:color w:val="0072CC"/>
          <w:szCs w:val="20"/>
          <w:u w:val="single" w:color="0072CC"/>
          <w:lang w:eastAsia="en-GB"/>
        </w:rPr>
        <w:fldChar w:fldCharType="separate"/>
      </w:r>
      <w:r w:rsidR="00EE2068" w:rsidRPr="002C796C">
        <w:rPr>
          <w:rStyle w:val="Hyperlink"/>
          <w:rFonts w:ascii="OpenDyslexicAlta" w:hAnsi="OpenDyslexicAlta"/>
          <w:szCs w:val="20"/>
          <w:lang w:eastAsia="en-GB"/>
        </w:rPr>
        <w:t>working together to improve school attendance</w:t>
      </w:r>
      <w:bookmarkEnd w:id="14"/>
      <w:r w:rsidR="00EE2068" w:rsidRPr="002C796C">
        <w:rPr>
          <w:rFonts w:ascii="OpenDyslexicAlta" w:hAnsi="OpenDyslexicAlta"/>
          <w:color w:val="0072CC"/>
          <w:szCs w:val="20"/>
          <w:u w:val="single" w:color="0072CC"/>
          <w:lang w:eastAsia="en-GB"/>
        </w:rPr>
        <w:fldChar w:fldCharType="end"/>
      </w:r>
      <w:r w:rsidR="00190073" w:rsidRPr="002C796C">
        <w:rPr>
          <w:rFonts w:ascii="OpenDyslexicAlta" w:hAnsi="OpenDyslexicAlta" w:cs="Arial"/>
          <w:szCs w:val="20"/>
        </w:rPr>
        <w:t>.</w:t>
      </w:r>
    </w:p>
    <w:bookmarkEnd w:id="12"/>
    <w:p w14:paraId="30C053B9" w14:textId="77777777" w:rsidR="007A13C3" w:rsidRPr="002C796C" w:rsidRDefault="00190073" w:rsidP="007A13C3">
      <w:pPr>
        <w:rPr>
          <w:rFonts w:ascii="OpenDyslexicAlta" w:hAnsi="OpenDyslexicAlta" w:cs="Arial"/>
          <w:szCs w:val="20"/>
        </w:rPr>
      </w:pPr>
      <w:r w:rsidRPr="002C796C">
        <w:rPr>
          <w:rFonts w:ascii="OpenDyslexicAlta" w:hAnsi="OpenDyslexicAlta" w:cs="Arial"/>
          <w:szCs w:val="20"/>
        </w:rPr>
        <w:t xml:space="preserve">This policy is also based on </w:t>
      </w:r>
      <w:r w:rsidR="007A13C3" w:rsidRPr="002C796C">
        <w:rPr>
          <w:rFonts w:ascii="OpenDyslexicAlta" w:hAnsi="OpenDyslexicAlta" w:cs="Arial"/>
          <w:szCs w:val="20"/>
        </w:rPr>
        <w:t>the following legislation:</w:t>
      </w:r>
    </w:p>
    <w:bookmarkEnd w:id="13"/>
    <w:p w14:paraId="5D589B2D" w14:textId="77777777" w:rsidR="007A13C3" w:rsidRPr="002C796C" w:rsidRDefault="00A317C8" w:rsidP="007A13C3">
      <w:pPr>
        <w:pStyle w:val="4Bulletedcopyblue"/>
        <w:numPr>
          <w:ilvl w:val="0"/>
          <w:numId w:val="9"/>
        </w:numPr>
        <w:rPr>
          <w:rFonts w:ascii="OpenDyslexicAlta" w:hAnsi="OpenDyslexicAlta" w:cs="Times New Roman"/>
        </w:rPr>
      </w:pPr>
      <w:r w:rsidRPr="002C796C">
        <w:fldChar w:fldCharType="begin"/>
      </w:r>
      <w:r w:rsidRPr="002C796C">
        <w:rPr>
          <w:rFonts w:ascii="OpenDyslexicAlta" w:hAnsi="OpenDyslexicAlta"/>
        </w:rPr>
        <w:instrText xml:space="preserve"> HYPERLINK "http://www.legislation.gov.uk/ukpga/2014/6/part/3" </w:instrText>
      </w:r>
      <w:r w:rsidRPr="002C796C">
        <w:fldChar w:fldCharType="separate"/>
      </w:r>
      <w:r w:rsidR="007A13C3" w:rsidRPr="002C796C">
        <w:rPr>
          <w:rStyle w:val="Hyperlink"/>
          <w:rFonts w:ascii="OpenDyslexicAlta" w:hAnsi="OpenDyslexicAlta"/>
        </w:rPr>
        <w:t>Part 3 of the Children and Families Act 2014</w:t>
      </w:r>
      <w:r w:rsidRPr="002C796C">
        <w:rPr>
          <w:rStyle w:val="Hyperlink"/>
          <w:rFonts w:ascii="OpenDyslexicAlta" w:hAnsi="OpenDyslexicAlta"/>
        </w:rPr>
        <w:fldChar w:fldCharType="end"/>
      </w:r>
      <w:r w:rsidR="007A13C3" w:rsidRPr="002C796C">
        <w:rPr>
          <w:rFonts w:ascii="OpenDyslexicAlta" w:hAnsi="OpenDyslexicAlta"/>
        </w:rPr>
        <w:t>, which sets out schools’ responsibilities for pupils with SEND</w:t>
      </w:r>
    </w:p>
    <w:p w14:paraId="2B45E551" w14:textId="77777777" w:rsidR="00B930D0" w:rsidRPr="002C796C" w:rsidRDefault="007A13C3" w:rsidP="00B930D0">
      <w:pPr>
        <w:pStyle w:val="4Bulletedcopyblue"/>
        <w:rPr>
          <w:rFonts w:ascii="OpenDyslexicAlta" w:hAnsi="OpenDyslexicAlta"/>
        </w:rPr>
      </w:pPr>
      <w:hyperlink r:id="rId14" w:history="1">
        <w:r w:rsidRPr="002C796C">
          <w:rPr>
            <w:rStyle w:val="Hyperlink"/>
            <w:rFonts w:ascii="OpenDyslexicAlta" w:hAnsi="OpenDyslexicAlta"/>
          </w:rPr>
          <w:t>The Special Educational Needs and Disability Regulations 2014</w:t>
        </w:r>
      </w:hyperlink>
      <w:r w:rsidRPr="002C796C">
        <w:rPr>
          <w:rFonts w:ascii="OpenDyslexicAlta" w:hAnsi="OpenDyslexicAlta"/>
        </w:rPr>
        <w:t xml:space="preserve">, which set out </w:t>
      </w:r>
      <w:r w:rsidR="006A0ABF" w:rsidRPr="002C796C">
        <w:rPr>
          <w:rFonts w:ascii="OpenDyslexicAlta" w:hAnsi="OpenDyslexicAlta"/>
        </w:rPr>
        <w:t xml:space="preserve">local authorities’ and </w:t>
      </w:r>
      <w:r w:rsidRPr="002C796C">
        <w:rPr>
          <w:rFonts w:ascii="OpenDyslexicAlta" w:hAnsi="OpenDyslexicAlta"/>
        </w:rPr>
        <w:t xml:space="preserve">schools’ responsibilities for education, health and care (EHC) plans, SEN </w:t>
      </w:r>
      <w:proofErr w:type="spellStart"/>
      <w:r w:rsidRPr="002C796C">
        <w:rPr>
          <w:rFonts w:ascii="OpenDyslexicAlta" w:hAnsi="OpenDyslexicAlta"/>
        </w:rPr>
        <w:t>co-ordinators</w:t>
      </w:r>
      <w:proofErr w:type="spellEnd"/>
      <w:r w:rsidRPr="002C796C">
        <w:rPr>
          <w:rFonts w:ascii="OpenDyslexicAlta" w:hAnsi="OpenDyslexicAlta"/>
        </w:rPr>
        <w:t xml:space="preserve"> (SENCOs) and the </w:t>
      </w:r>
      <w:bookmarkStart w:id="15" w:name="_Hlk116636377"/>
      <w:r w:rsidR="00175289" w:rsidRPr="002C796C">
        <w:rPr>
          <w:rFonts w:ascii="OpenDyslexicAlta" w:hAnsi="OpenDyslexicAlta"/>
        </w:rPr>
        <w:t>s</w:t>
      </w:r>
      <w:r w:rsidR="00B930D0" w:rsidRPr="002C796C">
        <w:rPr>
          <w:rFonts w:ascii="OpenDyslexicAlta" w:hAnsi="OpenDyslexicAlta"/>
        </w:rPr>
        <w:t xml:space="preserve">pecial </w:t>
      </w:r>
      <w:r w:rsidR="00175289" w:rsidRPr="002C796C">
        <w:rPr>
          <w:rFonts w:ascii="OpenDyslexicAlta" w:hAnsi="OpenDyslexicAlta"/>
        </w:rPr>
        <w:t>e</w:t>
      </w:r>
      <w:r w:rsidR="00B930D0" w:rsidRPr="002C796C">
        <w:rPr>
          <w:rFonts w:ascii="OpenDyslexicAlta" w:hAnsi="OpenDyslexicAlta"/>
        </w:rPr>
        <w:t xml:space="preserve">ducational </w:t>
      </w:r>
      <w:r w:rsidR="00175289" w:rsidRPr="002C796C">
        <w:rPr>
          <w:rFonts w:ascii="OpenDyslexicAlta" w:hAnsi="OpenDyslexicAlta"/>
        </w:rPr>
        <w:t>n</w:t>
      </w:r>
      <w:r w:rsidR="00B930D0" w:rsidRPr="002C796C">
        <w:rPr>
          <w:rFonts w:ascii="OpenDyslexicAlta" w:hAnsi="OpenDyslexicAlta"/>
        </w:rPr>
        <w:t xml:space="preserve">eeds (SEN) information report </w:t>
      </w:r>
    </w:p>
    <w:p w14:paraId="337B1158" w14:textId="77777777" w:rsidR="007A13C3" w:rsidRPr="002C796C" w:rsidRDefault="007A13C3" w:rsidP="00F13D5E">
      <w:pPr>
        <w:pStyle w:val="4Bulletedcopyblue"/>
        <w:numPr>
          <w:ilvl w:val="0"/>
          <w:numId w:val="9"/>
        </w:numPr>
        <w:rPr>
          <w:rFonts w:ascii="OpenDyslexicAlta" w:hAnsi="OpenDyslexicAlta"/>
        </w:rPr>
      </w:pPr>
      <w:r w:rsidRPr="002C796C">
        <w:rPr>
          <w:rFonts w:ascii="OpenDyslexicAlta" w:hAnsi="OpenDyslexicAlta"/>
        </w:rPr>
        <w:t xml:space="preserve">The </w:t>
      </w:r>
      <w:hyperlink r:id="rId15" w:history="1">
        <w:r w:rsidRPr="002C796C">
          <w:rPr>
            <w:rStyle w:val="Hyperlink"/>
            <w:rFonts w:ascii="OpenDyslexicAlta" w:hAnsi="OpenDyslexicAlta"/>
          </w:rPr>
          <w:t>Equality Act 2010</w:t>
        </w:r>
      </w:hyperlink>
      <w:r w:rsidR="0061750F" w:rsidRPr="002C796C">
        <w:rPr>
          <w:rFonts w:ascii="OpenDyslexicAlta" w:hAnsi="OpenDyslexicAlta"/>
        </w:rPr>
        <w:t xml:space="preserve"> (section 20)</w:t>
      </w:r>
      <w:r w:rsidRPr="002C796C">
        <w:rPr>
          <w:rFonts w:ascii="OpenDyslexicAlta" w:hAnsi="OpenDyslexicAlta"/>
        </w:rPr>
        <w:t>, which sets out the school’s duties to make reasonable adjustments for pupils with disabilities</w:t>
      </w:r>
      <w:r w:rsidR="006A0ABF" w:rsidRPr="002C796C">
        <w:rPr>
          <w:rFonts w:ascii="OpenDyslexicAlta" w:hAnsi="OpenDyslexicAlta"/>
        </w:rPr>
        <w:t xml:space="preserve"> </w:t>
      </w:r>
    </w:p>
    <w:p w14:paraId="13552A4C" w14:textId="77777777" w:rsidR="003519C6" w:rsidRPr="002C796C" w:rsidRDefault="003519C6" w:rsidP="003519C6">
      <w:pPr>
        <w:pStyle w:val="4Bulletedcopyblue"/>
        <w:numPr>
          <w:ilvl w:val="0"/>
          <w:numId w:val="9"/>
        </w:numPr>
        <w:rPr>
          <w:rFonts w:ascii="OpenDyslexicAlta" w:hAnsi="OpenDyslexicAlta"/>
          <w:color w:val="000000" w:themeColor="text1"/>
          <w:lang w:val="en-GB"/>
        </w:rPr>
      </w:pPr>
      <w:r w:rsidRPr="002C796C">
        <w:rPr>
          <w:rFonts w:ascii="OpenDyslexicAlta" w:hAnsi="OpenDyslexicAlta"/>
          <w:lang w:val="en-GB"/>
        </w:rPr>
        <w:t xml:space="preserve">The </w:t>
      </w:r>
      <w:hyperlink r:id="rId16" w:history="1">
        <w:r w:rsidRPr="002C796C">
          <w:rPr>
            <w:rStyle w:val="Hyperlink"/>
            <w:rFonts w:ascii="OpenDyslexicAlta" w:hAnsi="OpenDyslexicAlta"/>
            <w:lang w:val="en-GB"/>
          </w:rPr>
          <w:t>Public Sector Equality Duty</w:t>
        </w:r>
      </w:hyperlink>
      <w:r w:rsidRPr="002C796C">
        <w:rPr>
          <w:rFonts w:ascii="OpenDyslexicAlta" w:hAnsi="OpenDyslexicAlta"/>
          <w:lang w:val="en-GB"/>
        </w:rPr>
        <w:t xml:space="preserve"> (section 149 of the Equality Act 2010), which set out </w:t>
      </w:r>
      <w:r w:rsidR="0061750F" w:rsidRPr="002C796C">
        <w:rPr>
          <w:rFonts w:ascii="OpenDyslexicAlta" w:hAnsi="OpenDyslexicAlta"/>
          <w:lang w:val="en-GB"/>
        </w:rPr>
        <w:t xml:space="preserve">the </w:t>
      </w:r>
      <w:r w:rsidRPr="002C796C">
        <w:rPr>
          <w:rFonts w:ascii="OpenDyslexicAlta" w:hAnsi="OpenDyslexicAlta"/>
          <w:lang w:val="en-GB"/>
        </w:rPr>
        <w:t>school</w:t>
      </w:r>
      <w:r w:rsidR="0061750F" w:rsidRPr="002C796C">
        <w:rPr>
          <w:rFonts w:ascii="OpenDyslexicAlta" w:hAnsi="OpenDyslexicAlta"/>
          <w:lang w:val="en-GB"/>
        </w:rPr>
        <w:t>’</w:t>
      </w:r>
      <w:r w:rsidRPr="002C796C">
        <w:rPr>
          <w:rFonts w:ascii="OpenDyslexicAlta" w:hAnsi="OpenDyslexicAlta"/>
          <w:lang w:val="en-GB"/>
        </w:rPr>
        <w:t xml:space="preserve">s responsibilities to eliminate discrimination, harassment and victimisation; and advance equality of opportunity </w:t>
      </w:r>
      <w:r w:rsidR="000B05E6" w:rsidRPr="002C796C">
        <w:rPr>
          <w:rFonts w:ascii="OpenDyslexicAlta" w:hAnsi="OpenDyslexicAlta"/>
          <w:lang w:val="en-GB"/>
        </w:rPr>
        <w:t xml:space="preserve">and foster good relations </w:t>
      </w:r>
      <w:r w:rsidRPr="002C796C">
        <w:rPr>
          <w:rFonts w:ascii="OpenDyslexicAlta" w:hAnsi="OpenDyslexicAlta"/>
          <w:lang w:val="en-GB"/>
        </w:rPr>
        <w:t xml:space="preserve">between people who share a protected characteristic (which includes </w:t>
      </w:r>
      <w:r w:rsidR="006A0ABF" w:rsidRPr="002C796C">
        <w:rPr>
          <w:rFonts w:ascii="OpenDyslexicAlta" w:hAnsi="OpenDyslexicAlta"/>
          <w:lang w:val="en-GB"/>
        </w:rPr>
        <w:t>having</w:t>
      </w:r>
      <w:r w:rsidRPr="002C796C">
        <w:rPr>
          <w:rFonts w:ascii="OpenDyslexicAlta" w:hAnsi="OpenDyslexicAlta"/>
          <w:lang w:val="en-GB"/>
        </w:rPr>
        <w:t xml:space="preserve"> a disability) and those who </w:t>
      </w:r>
      <w:r w:rsidRPr="002C796C">
        <w:rPr>
          <w:rFonts w:ascii="OpenDyslexicAlta" w:hAnsi="OpenDyslexicAlta"/>
          <w:color w:val="000000" w:themeColor="text1"/>
          <w:lang w:val="en-GB"/>
        </w:rPr>
        <w:t>don’t share it</w:t>
      </w:r>
    </w:p>
    <w:p w14:paraId="45446A78" w14:textId="27970E05" w:rsidR="007A13C3" w:rsidRPr="002C796C" w:rsidRDefault="00CE24F2" w:rsidP="007A13C3">
      <w:pPr>
        <w:pStyle w:val="4Bulletedcopyblue"/>
        <w:numPr>
          <w:ilvl w:val="0"/>
          <w:numId w:val="9"/>
        </w:numPr>
        <w:rPr>
          <w:rFonts w:ascii="OpenDyslexicAlta" w:hAnsi="OpenDyslexicAlta"/>
          <w:color w:val="000000" w:themeColor="text1"/>
        </w:rPr>
      </w:pPr>
      <w:bookmarkStart w:id="16" w:name="_Hlk189039386"/>
      <w:bookmarkStart w:id="17" w:name="_Hlk116636426"/>
      <w:bookmarkEnd w:id="15"/>
      <w:r w:rsidRPr="002C796C">
        <w:rPr>
          <w:rFonts w:ascii="OpenDyslexicAlta" w:hAnsi="OpenDyslexicAlta"/>
          <w:color w:val="000000" w:themeColor="text1"/>
        </w:rPr>
        <w:t xml:space="preserve">The </w:t>
      </w:r>
      <w:r w:rsidR="00190073" w:rsidRPr="002C796C">
        <w:rPr>
          <w:rFonts w:ascii="OpenDyslexicAlta" w:hAnsi="OpenDyslexicAlta"/>
          <w:color w:val="000000" w:themeColor="text1"/>
        </w:rPr>
        <w:t>g</w:t>
      </w:r>
      <w:r w:rsidR="007A13C3" w:rsidRPr="002C796C">
        <w:rPr>
          <w:rFonts w:ascii="OpenDyslexicAlta" w:hAnsi="OpenDyslexicAlta"/>
          <w:color w:val="000000" w:themeColor="text1"/>
        </w:rPr>
        <w:t xml:space="preserve">overnance </w:t>
      </w:r>
      <w:r w:rsidR="00190073" w:rsidRPr="002C796C">
        <w:rPr>
          <w:rFonts w:ascii="OpenDyslexicAlta" w:hAnsi="OpenDyslexicAlta"/>
          <w:color w:val="000000" w:themeColor="text1"/>
        </w:rPr>
        <w:t xml:space="preserve">guide for </w:t>
      </w:r>
      <w:hyperlink r:id="rId17" w:history="1">
        <w:r w:rsidR="00190073" w:rsidRPr="002C796C">
          <w:rPr>
            <w:rStyle w:val="Hyperlink"/>
            <w:rFonts w:ascii="OpenDyslexicAlta" w:hAnsi="OpenDyslexicAlta"/>
            <w:color w:val="000000" w:themeColor="text1"/>
            <w:u w:val="none"/>
          </w:rPr>
          <w:t>maintained schools</w:t>
        </w:r>
      </w:hyperlink>
      <w:r w:rsidR="007A13C3" w:rsidRPr="002C796C">
        <w:rPr>
          <w:rFonts w:ascii="OpenDyslexicAlta" w:hAnsi="OpenDyslexicAlta"/>
          <w:color w:val="000000" w:themeColor="text1"/>
        </w:rPr>
        <w:t xml:space="preserve"> which sets out governors</w:t>
      </w:r>
      <w:r w:rsidR="003519C6" w:rsidRPr="002C796C">
        <w:rPr>
          <w:rFonts w:ascii="OpenDyslexicAlta" w:hAnsi="OpenDyslexicAlta"/>
          <w:color w:val="000000" w:themeColor="text1"/>
        </w:rPr>
        <w:t>’</w:t>
      </w:r>
      <w:r w:rsidR="007A13C3" w:rsidRPr="002C796C">
        <w:rPr>
          <w:rFonts w:ascii="OpenDyslexicAlta" w:hAnsi="OpenDyslexicAlta"/>
          <w:color w:val="000000" w:themeColor="text1"/>
        </w:rPr>
        <w:t xml:space="preserve"> responsibilities for pupils with SEND</w:t>
      </w:r>
    </w:p>
    <w:p w14:paraId="6CB554A8" w14:textId="77777777" w:rsidR="000B1CE3" w:rsidRPr="002C796C" w:rsidRDefault="000B1CE3" w:rsidP="007A13C3">
      <w:pPr>
        <w:pStyle w:val="4Bulletedcopyblue"/>
        <w:numPr>
          <w:ilvl w:val="0"/>
          <w:numId w:val="9"/>
        </w:numPr>
        <w:rPr>
          <w:rFonts w:ascii="OpenDyslexicAlta" w:hAnsi="OpenDyslexicAlta"/>
          <w:color w:val="000000" w:themeColor="text1"/>
        </w:rPr>
      </w:pPr>
      <w:bookmarkStart w:id="18" w:name="_Hlk116908177"/>
      <w:bookmarkEnd w:id="16"/>
      <w:r w:rsidRPr="002C796C">
        <w:rPr>
          <w:rFonts w:ascii="OpenDyslexicAlta" w:hAnsi="OpenDyslexicAlta"/>
          <w:color w:val="000000" w:themeColor="text1"/>
        </w:rPr>
        <w:t xml:space="preserve">The </w:t>
      </w:r>
      <w:hyperlink r:id="rId18" w:history="1">
        <w:r w:rsidRPr="002C796C">
          <w:rPr>
            <w:rStyle w:val="Hyperlink"/>
            <w:rFonts w:ascii="OpenDyslexicAlta" w:hAnsi="OpenDyslexicAlta"/>
            <w:color w:val="000000" w:themeColor="text1"/>
            <w:u w:val="none"/>
          </w:rPr>
          <w:t>School Admissions Code</w:t>
        </w:r>
      </w:hyperlink>
      <w:r w:rsidRPr="002C796C">
        <w:rPr>
          <w:rFonts w:ascii="OpenDyslexicAlta" w:hAnsi="OpenDyslexicAlta"/>
          <w:color w:val="000000" w:themeColor="text1"/>
        </w:rPr>
        <w:t>, which sets out the school’s obligation to admit all pupils whose education, health and care (EHC) plan names the school, and its duty not to disadvantage unfairly children with a disability or with special education</w:t>
      </w:r>
      <w:r w:rsidR="008B2F28" w:rsidRPr="002C796C">
        <w:rPr>
          <w:rFonts w:ascii="OpenDyslexicAlta" w:hAnsi="OpenDyslexicAlta"/>
          <w:color w:val="000000" w:themeColor="text1"/>
        </w:rPr>
        <w:t>al</w:t>
      </w:r>
      <w:r w:rsidRPr="002C796C">
        <w:rPr>
          <w:rFonts w:ascii="OpenDyslexicAlta" w:hAnsi="OpenDyslexicAlta"/>
          <w:color w:val="000000" w:themeColor="text1"/>
        </w:rPr>
        <w:t xml:space="preserve"> needs</w:t>
      </w:r>
    </w:p>
    <w:p w14:paraId="0866D826" w14:textId="77777777" w:rsidR="007A13C3" w:rsidRPr="002C796C" w:rsidRDefault="00720DC8" w:rsidP="007A13C3">
      <w:pPr>
        <w:pStyle w:val="Heading1"/>
        <w:rPr>
          <w:rFonts w:ascii="OpenDyslexicAlta" w:hAnsi="OpenDyslexicAlta"/>
          <w:color w:val="000000" w:themeColor="text1"/>
          <w:sz w:val="20"/>
          <w:szCs w:val="20"/>
        </w:rPr>
      </w:pPr>
      <w:bookmarkStart w:id="19" w:name="_Toc189130728"/>
      <w:bookmarkStart w:id="20" w:name="_Toc55899050"/>
      <w:bookmarkEnd w:id="17"/>
      <w:bookmarkEnd w:id="18"/>
      <w:r w:rsidRPr="002C796C">
        <w:rPr>
          <w:rFonts w:ascii="OpenDyslexicAlta" w:hAnsi="OpenDyslexicAlta"/>
          <w:color w:val="000000" w:themeColor="text1"/>
          <w:sz w:val="20"/>
          <w:szCs w:val="20"/>
        </w:rPr>
        <w:t>4</w:t>
      </w:r>
      <w:r w:rsidR="007A13C3" w:rsidRPr="002C796C">
        <w:rPr>
          <w:rFonts w:ascii="OpenDyslexicAlta" w:hAnsi="OpenDyslexicAlta"/>
          <w:color w:val="000000" w:themeColor="text1"/>
          <w:sz w:val="20"/>
          <w:szCs w:val="20"/>
        </w:rPr>
        <w:t>. Inclusion and equal opportunities</w:t>
      </w:r>
      <w:bookmarkEnd w:id="19"/>
    </w:p>
    <w:p w14:paraId="6C7EF122"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At our school we strive to create an inclusive teaching environment that offers all pupils, no matter their needs and abilities, a broad, balanced and challenging curriculum. We </w:t>
      </w:r>
      <w:r w:rsidR="00697D02" w:rsidRPr="002C796C">
        <w:rPr>
          <w:rFonts w:ascii="OpenDyslexicAlta" w:hAnsi="OpenDyslexicAlta"/>
          <w:szCs w:val="20"/>
        </w:rPr>
        <w:t>are committed to offering</w:t>
      </w:r>
      <w:r w:rsidRPr="002C796C">
        <w:rPr>
          <w:rFonts w:ascii="OpenDyslexicAlta" w:hAnsi="OpenDyslexicAlta"/>
          <w:szCs w:val="20"/>
        </w:rPr>
        <w:t xml:space="preserve"> all pupils the chance to thrive and fulfil their aspirations. </w:t>
      </w:r>
    </w:p>
    <w:p w14:paraId="5CF5A28E"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We will achieve this by making reasonable adjustments to teaching, the curriculum and the school environment to </w:t>
      </w:r>
      <w:r w:rsidR="00697D02" w:rsidRPr="002C796C">
        <w:rPr>
          <w:rFonts w:ascii="OpenDyslexicAlta" w:hAnsi="OpenDyslexicAlta"/>
          <w:szCs w:val="20"/>
        </w:rPr>
        <w:t xml:space="preserve">make </w:t>
      </w:r>
      <w:r w:rsidRPr="002C796C">
        <w:rPr>
          <w:rFonts w:ascii="OpenDyslexicAlta" w:hAnsi="OpenDyslexicAlta"/>
          <w:szCs w:val="20"/>
        </w:rPr>
        <w:t>sure that pupils with SEND are included in all aspects of school life.</w:t>
      </w:r>
    </w:p>
    <w:p w14:paraId="566A0F81" w14:textId="77777777" w:rsidR="007A13C3" w:rsidRPr="002C796C" w:rsidRDefault="00720DC8" w:rsidP="007A13C3">
      <w:pPr>
        <w:pStyle w:val="Heading1"/>
        <w:rPr>
          <w:rFonts w:ascii="OpenDyslexicAlta" w:hAnsi="OpenDyslexicAlta"/>
          <w:color w:val="000000" w:themeColor="text1"/>
          <w:sz w:val="20"/>
          <w:szCs w:val="20"/>
        </w:rPr>
      </w:pPr>
      <w:bookmarkStart w:id="21" w:name="_Toc189130729"/>
      <w:r w:rsidRPr="002C796C">
        <w:rPr>
          <w:rFonts w:ascii="OpenDyslexicAlta" w:hAnsi="OpenDyslexicAlta"/>
          <w:color w:val="000000" w:themeColor="text1"/>
          <w:sz w:val="20"/>
          <w:szCs w:val="20"/>
        </w:rPr>
        <w:t>5</w:t>
      </w:r>
      <w:r w:rsidR="007A13C3" w:rsidRPr="002C796C">
        <w:rPr>
          <w:rFonts w:ascii="OpenDyslexicAlta" w:hAnsi="OpenDyslexicAlta"/>
          <w:color w:val="000000" w:themeColor="text1"/>
          <w:sz w:val="20"/>
          <w:szCs w:val="20"/>
        </w:rPr>
        <w:t>. Definitions</w:t>
      </w:r>
      <w:bookmarkEnd w:id="20"/>
      <w:bookmarkEnd w:id="21"/>
      <w:r w:rsidR="007A13C3" w:rsidRPr="002C796C">
        <w:rPr>
          <w:rFonts w:ascii="OpenDyslexicAlta" w:hAnsi="OpenDyslexicAlta"/>
          <w:color w:val="000000" w:themeColor="text1"/>
          <w:sz w:val="20"/>
          <w:szCs w:val="20"/>
        </w:rPr>
        <w:t xml:space="preserve"> </w:t>
      </w:r>
    </w:p>
    <w:p w14:paraId="3DE1B39C"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5</w:t>
      </w:r>
      <w:r w:rsidR="007A13C3" w:rsidRPr="002C796C">
        <w:rPr>
          <w:rFonts w:ascii="OpenDyslexicAlta" w:hAnsi="OpenDyslexicAlta"/>
          <w:sz w:val="20"/>
          <w:szCs w:val="20"/>
        </w:rPr>
        <w:t xml:space="preserve">.1 Special educational needs </w:t>
      </w:r>
    </w:p>
    <w:p w14:paraId="16B44928"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A pupil has SEN if they have a learning difficulty or disability that </w:t>
      </w:r>
      <w:r w:rsidR="00697D02" w:rsidRPr="002C796C">
        <w:rPr>
          <w:rFonts w:ascii="OpenDyslexicAlta" w:hAnsi="OpenDyslexicAlta"/>
          <w:szCs w:val="20"/>
        </w:rPr>
        <w:t>requires</w:t>
      </w:r>
      <w:r w:rsidRPr="002C796C">
        <w:rPr>
          <w:rFonts w:ascii="OpenDyslexicAlta" w:hAnsi="OpenDyslexicAlta"/>
          <w:szCs w:val="20"/>
        </w:rPr>
        <w:t xml:space="preserve"> special educational provisio</w:t>
      </w:r>
      <w:r w:rsidR="00697D02" w:rsidRPr="002C796C">
        <w:rPr>
          <w:rFonts w:ascii="OpenDyslexicAlta" w:hAnsi="OpenDyslexicAlta"/>
          <w:szCs w:val="20"/>
        </w:rPr>
        <w:t>n to be made for them</w:t>
      </w:r>
      <w:r w:rsidRPr="002C796C">
        <w:rPr>
          <w:rFonts w:ascii="OpenDyslexicAlta" w:hAnsi="OpenDyslexicAlta"/>
          <w:szCs w:val="20"/>
        </w:rPr>
        <w:t xml:space="preserve">. </w:t>
      </w:r>
    </w:p>
    <w:p w14:paraId="1D674313"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They have </w:t>
      </w:r>
      <w:proofErr w:type="gramStart"/>
      <w:r w:rsidRPr="002C796C">
        <w:rPr>
          <w:rFonts w:ascii="OpenDyslexicAlta" w:hAnsi="OpenDyslexicAlta"/>
          <w:szCs w:val="20"/>
        </w:rPr>
        <w:t xml:space="preserve">a </w:t>
      </w:r>
      <w:r w:rsidRPr="002C796C">
        <w:rPr>
          <w:rFonts w:ascii="OpenDyslexicAlta" w:hAnsi="OpenDyslexicAlta"/>
          <w:b/>
          <w:bCs/>
          <w:szCs w:val="20"/>
        </w:rPr>
        <w:t>learning difficulty</w:t>
      </w:r>
      <w:proofErr w:type="gramEnd"/>
      <w:r w:rsidRPr="002C796C">
        <w:rPr>
          <w:rFonts w:ascii="OpenDyslexicAlta" w:hAnsi="OpenDyslexicAlta"/>
          <w:b/>
          <w:bCs/>
          <w:szCs w:val="20"/>
        </w:rPr>
        <w:t xml:space="preserve"> or disability</w:t>
      </w:r>
      <w:r w:rsidRPr="002C796C">
        <w:rPr>
          <w:rFonts w:ascii="OpenDyslexicAlta" w:hAnsi="OpenDyslexicAlta"/>
          <w:szCs w:val="20"/>
        </w:rPr>
        <w:t xml:space="preserve"> if they have: </w:t>
      </w:r>
    </w:p>
    <w:p w14:paraId="1D84E494"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A significantly greater difficulty in learning than </w:t>
      </w:r>
      <w:r w:rsidR="00697D02" w:rsidRPr="002C796C">
        <w:rPr>
          <w:rFonts w:ascii="OpenDyslexicAlta" w:hAnsi="OpenDyslexicAlta"/>
        </w:rPr>
        <w:t>most</w:t>
      </w:r>
      <w:r w:rsidRPr="002C796C">
        <w:rPr>
          <w:rFonts w:ascii="OpenDyslexicAlta" w:hAnsi="OpenDyslexicAlta"/>
        </w:rPr>
        <w:t xml:space="preserve"> others of the same age, or </w:t>
      </w:r>
    </w:p>
    <w:p w14:paraId="0E41CFD8"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A disability which prevents or hinders them from making use of facilities of a kind generally provided for others of the same age in mainstream schools </w:t>
      </w:r>
    </w:p>
    <w:p w14:paraId="0DCF4F4A"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b/>
          <w:bCs/>
          <w:szCs w:val="20"/>
        </w:rPr>
        <w:t>Special educational provision</w:t>
      </w:r>
      <w:r w:rsidRPr="002C796C">
        <w:rPr>
          <w:rFonts w:ascii="OpenDyslexicAlta" w:hAnsi="OpenDyslexicAlta"/>
          <w:szCs w:val="20"/>
        </w:rPr>
        <w:t xml:space="preserve"> is educational or training provision that is additional to, or different from, that made generally for other children or young people of the same age by mainstream schools.</w:t>
      </w:r>
    </w:p>
    <w:p w14:paraId="652177BD"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lastRenderedPageBreak/>
        <w:t>5</w:t>
      </w:r>
      <w:r w:rsidR="007A13C3" w:rsidRPr="002C796C">
        <w:rPr>
          <w:rFonts w:ascii="OpenDyslexicAlta" w:hAnsi="OpenDyslexicAlta"/>
          <w:sz w:val="20"/>
          <w:szCs w:val="20"/>
        </w:rPr>
        <w:t>.2 Disability</w:t>
      </w:r>
    </w:p>
    <w:p w14:paraId="4FFB6DCB"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Pupils are considered </w:t>
      </w:r>
      <w:r w:rsidR="002B032F" w:rsidRPr="002C796C">
        <w:rPr>
          <w:rFonts w:ascii="OpenDyslexicAlta" w:hAnsi="OpenDyslexicAlta"/>
          <w:szCs w:val="20"/>
        </w:rPr>
        <w:t xml:space="preserve">to have a </w:t>
      </w:r>
      <w:r w:rsidR="002B032F" w:rsidRPr="002C796C">
        <w:rPr>
          <w:rFonts w:ascii="OpenDyslexicAlta" w:hAnsi="OpenDyslexicAlta"/>
          <w:b/>
          <w:bCs/>
          <w:szCs w:val="20"/>
        </w:rPr>
        <w:t>disability</w:t>
      </w:r>
      <w:r w:rsidR="002B032F" w:rsidRPr="002C796C">
        <w:rPr>
          <w:rFonts w:ascii="OpenDyslexicAlta" w:hAnsi="OpenDyslexicAlta"/>
          <w:szCs w:val="20"/>
        </w:rPr>
        <w:t xml:space="preserve"> </w:t>
      </w:r>
      <w:r w:rsidRPr="002C796C">
        <w:rPr>
          <w:rFonts w:ascii="OpenDyslexicAlta" w:hAnsi="OpenDyslexicAlta"/>
          <w:szCs w:val="20"/>
        </w:rPr>
        <w:t xml:space="preserve">if they have </w:t>
      </w:r>
      <w:proofErr w:type="gramStart"/>
      <w:r w:rsidRPr="002C796C">
        <w:rPr>
          <w:rFonts w:ascii="OpenDyslexicAlta" w:hAnsi="OpenDyslexicAlta"/>
          <w:szCs w:val="20"/>
        </w:rPr>
        <w:t>a physical</w:t>
      </w:r>
      <w:proofErr w:type="gramEnd"/>
      <w:r w:rsidRPr="002C796C">
        <w:rPr>
          <w:rFonts w:ascii="OpenDyslexicAlta" w:hAnsi="OpenDyslexicAlta"/>
          <w:szCs w:val="20"/>
        </w:rPr>
        <w:t xml:space="preserve"> or mental impairment that has a substantial and long-term </w:t>
      </w:r>
      <w:r w:rsidR="00697D02" w:rsidRPr="002C796C">
        <w:rPr>
          <w:rFonts w:ascii="OpenDyslexicAlta" w:hAnsi="OpenDyslexicAlta"/>
          <w:szCs w:val="20"/>
        </w:rPr>
        <w:t>adverse</w:t>
      </w:r>
      <w:r w:rsidRPr="002C796C">
        <w:rPr>
          <w:rFonts w:ascii="OpenDyslexicAlta" w:hAnsi="OpenDyslexicAlta"/>
          <w:szCs w:val="20"/>
        </w:rPr>
        <w:t xml:space="preserve"> effect on their ability to do normal daily activities.</w:t>
      </w:r>
    </w:p>
    <w:p w14:paraId="7BAFE04E"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school will make reasonable adjustments for pupils with disabilities, </w:t>
      </w:r>
      <w:bookmarkStart w:id="22" w:name="_Hlk116659660"/>
      <w:r w:rsidRPr="002C796C">
        <w:rPr>
          <w:rFonts w:ascii="OpenDyslexicAlta" w:hAnsi="OpenDyslexicAlta"/>
          <w:szCs w:val="20"/>
        </w:rPr>
        <w:t xml:space="preserve">so that they </w:t>
      </w:r>
      <w:r w:rsidR="00697D02" w:rsidRPr="002C796C">
        <w:rPr>
          <w:rFonts w:ascii="OpenDyslexicAlta" w:hAnsi="OpenDyslexicAlta"/>
          <w:szCs w:val="20"/>
        </w:rPr>
        <w:t>are not at a substantial disadvantage compared with their</w:t>
      </w:r>
      <w:r w:rsidRPr="002C796C">
        <w:rPr>
          <w:rFonts w:ascii="OpenDyslexicAlta" w:hAnsi="OpenDyslexicAlta"/>
          <w:szCs w:val="20"/>
        </w:rPr>
        <w:t xml:space="preserve"> peers.</w:t>
      </w:r>
    </w:p>
    <w:bookmarkEnd w:id="22"/>
    <w:p w14:paraId="253D0F31"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5</w:t>
      </w:r>
      <w:r w:rsidR="007A13C3" w:rsidRPr="002C796C">
        <w:rPr>
          <w:rFonts w:ascii="OpenDyslexicAlta" w:hAnsi="OpenDyslexicAlta"/>
          <w:sz w:val="20"/>
          <w:szCs w:val="20"/>
        </w:rPr>
        <w:t>.3 The 4 areas of need</w:t>
      </w:r>
    </w:p>
    <w:p w14:paraId="327C9235" w14:textId="77777777" w:rsidR="00544AA0"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needs of pupils with SEND are grouped into 4 broad areas. Pupils can have needs that cut across more than </w:t>
      </w:r>
      <w:r w:rsidR="00410D5B" w:rsidRPr="002C796C">
        <w:rPr>
          <w:rFonts w:ascii="OpenDyslexicAlta" w:hAnsi="OpenDyslexicAlta"/>
          <w:szCs w:val="20"/>
        </w:rPr>
        <w:t>1</w:t>
      </w:r>
      <w:r w:rsidRPr="002C796C">
        <w:rPr>
          <w:rFonts w:ascii="OpenDyslexicAlta" w:hAnsi="OpenDyslexicAlta"/>
          <w:szCs w:val="20"/>
        </w:rPr>
        <w:t xml:space="preserve"> area, and their needs may change over time.</w:t>
      </w:r>
      <w:r w:rsidR="00544AA0" w:rsidRPr="002C796C">
        <w:rPr>
          <w:rFonts w:ascii="OpenDyslexicAlta" w:hAnsi="OpenDyslexicAlta"/>
          <w:szCs w:val="20"/>
        </w:rPr>
        <w:t xml:space="preserve"> </w:t>
      </w:r>
      <w:bookmarkStart w:id="23" w:name="_Hlk116910722"/>
    </w:p>
    <w:p w14:paraId="7001D910" w14:textId="77777777" w:rsidR="007A13C3" w:rsidRPr="002C796C" w:rsidRDefault="00544AA0" w:rsidP="007A13C3">
      <w:pPr>
        <w:pStyle w:val="1bodycopy10pt"/>
        <w:rPr>
          <w:rFonts w:ascii="OpenDyslexicAlta" w:hAnsi="OpenDyslexicAlta"/>
          <w:szCs w:val="20"/>
        </w:rPr>
      </w:pPr>
      <w:r w:rsidRPr="002C796C">
        <w:rPr>
          <w:rFonts w:ascii="OpenDyslexicAlta" w:hAnsi="OpenDyslexicAlta"/>
          <w:szCs w:val="20"/>
        </w:rPr>
        <w:t>Interventions will be selected that are appropriate for the pupil’s particular area(s) of nee</w:t>
      </w:r>
      <w:bookmarkEnd w:id="23"/>
      <w:r w:rsidR="00B930D0" w:rsidRPr="002C796C">
        <w:rPr>
          <w:rFonts w:ascii="OpenDyslexicAlta" w:hAnsi="OpenDyslexicAlta" w:cs="Arial"/>
          <w:color w:val="000000"/>
          <w:szCs w:val="20"/>
        </w:rPr>
        <w:t>d, at the relevant time.</w:t>
      </w:r>
    </w:p>
    <w:tbl>
      <w:tblPr>
        <w:tblW w:w="10915" w:type="dxa"/>
        <w:tblInd w:w="-56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94"/>
        <w:gridCol w:w="8221"/>
      </w:tblGrid>
      <w:tr w:rsidR="007A13C3" w:rsidRPr="002C796C" w14:paraId="0B22EFE4" w14:textId="77777777" w:rsidTr="00357153">
        <w:trPr>
          <w:tblHeader/>
        </w:trPr>
        <w:tc>
          <w:tcPr>
            <w:tcW w:w="2694" w:type="dxa"/>
            <w:tcBorders>
              <w:top w:val="nil"/>
              <w:left w:val="nil"/>
              <w:bottom w:val="nil"/>
              <w:right w:val="single" w:sz="8" w:space="0" w:color="F8F8F8"/>
              <w:tl2br w:val="nil"/>
              <w:tr2bl w:val="nil"/>
            </w:tcBorders>
            <w:shd w:val="clear" w:color="auto" w:fill="12263F"/>
            <w:tcMar>
              <w:top w:w="113" w:type="dxa"/>
              <w:bottom w:w="113" w:type="dxa"/>
            </w:tcMar>
          </w:tcPr>
          <w:p w14:paraId="11F1248A" w14:textId="77777777" w:rsidR="007A13C3" w:rsidRPr="002C796C" w:rsidRDefault="007A13C3" w:rsidP="00A317C8">
            <w:pPr>
              <w:pStyle w:val="1bodycopy10pt"/>
              <w:suppressAutoHyphens/>
              <w:rPr>
                <w:rFonts w:ascii="OpenDyslexicAlta" w:hAnsi="OpenDyslexicAlta"/>
                <w:caps/>
                <w:color w:val="F8F8F8"/>
                <w:szCs w:val="20"/>
              </w:rPr>
            </w:pPr>
            <w:r w:rsidRPr="002C796C">
              <w:rPr>
                <w:rFonts w:ascii="OpenDyslexicAlta" w:hAnsi="OpenDyslexicAlta"/>
                <w:caps/>
                <w:color w:val="F8F8F8"/>
                <w:szCs w:val="20"/>
              </w:rPr>
              <w:t>Area of need</w:t>
            </w:r>
          </w:p>
          <w:p w14:paraId="6B1380FF" w14:textId="77777777" w:rsidR="007A13C3" w:rsidRPr="002C796C" w:rsidRDefault="007A13C3" w:rsidP="00A317C8">
            <w:pPr>
              <w:pStyle w:val="1bodycopy10pt"/>
              <w:suppressAutoHyphens/>
              <w:rPr>
                <w:rFonts w:ascii="OpenDyslexicAlta" w:hAnsi="OpenDyslexicAlta"/>
                <w:caps/>
                <w:color w:val="F8F8F8"/>
                <w:szCs w:val="20"/>
              </w:rPr>
            </w:pPr>
          </w:p>
        </w:tc>
        <w:tc>
          <w:tcPr>
            <w:tcW w:w="8221" w:type="dxa"/>
            <w:tcBorders>
              <w:top w:val="nil"/>
              <w:left w:val="single" w:sz="8" w:space="0" w:color="F8F8F8"/>
              <w:bottom w:val="nil"/>
              <w:right w:val="nil"/>
              <w:tl2br w:val="nil"/>
              <w:tr2bl w:val="nil"/>
            </w:tcBorders>
            <w:shd w:val="clear" w:color="auto" w:fill="12263F"/>
            <w:tcMar>
              <w:top w:w="113" w:type="dxa"/>
              <w:bottom w:w="113" w:type="dxa"/>
            </w:tcMar>
          </w:tcPr>
          <w:p w14:paraId="66489FAF" w14:textId="77777777" w:rsidR="007A13C3" w:rsidRPr="002C796C" w:rsidRDefault="007A13C3" w:rsidP="00A317C8">
            <w:pPr>
              <w:pStyle w:val="1bodycopy10pt"/>
              <w:suppressAutoHyphens/>
              <w:rPr>
                <w:rFonts w:ascii="OpenDyslexicAlta" w:hAnsi="OpenDyslexicAlta"/>
                <w:caps/>
                <w:color w:val="F8F8F8"/>
                <w:szCs w:val="20"/>
              </w:rPr>
            </w:pPr>
          </w:p>
        </w:tc>
      </w:tr>
      <w:tr w:rsidR="007A13C3" w:rsidRPr="002C796C" w14:paraId="7BE80AB1" w14:textId="77777777" w:rsidTr="00357153">
        <w:trPr>
          <w:cantSplit/>
        </w:trPr>
        <w:tc>
          <w:tcPr>
            <w:tcW w:w="2694" w:type="dxa"/>
            <w:tcMar>
              <w:top w:w="113" w:type="dxa"/>
              <w:bottom w:w="113" w:type="dxa"/>
            </w:tcMar>
          </w:tcPr>
          <w:p w14:paraId="5659C635"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Communication and interaction</w:t>
            </w:r>
          </w:p>
        </w:tc>
        <w:tc>
          <w:tcPr>
            <w:tcW w:w="8221" w:type="dxa"/>
            <w:tcMar>
              <w:top w:w="113" w:type="dxa"/>
              <w:bottom w:w="113" w:type="dxa"/>
            </w:tcMar>
          </w:tcPr>
          <w:p w14:paraId="4D15CAED" w14:textId="455BF1EC"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Pupils with needs </w:t>
            </w:r>
            <w:r w:rsidR="00410D5B" w:rsidRPr="002C796C">
              <w:rPr>
                <w:rFonts w:ascii="OpenDyslexicAlta" w:hAnsi="OpenDyslexicAlta"/>
                <w:szCs w:val="20"/>
              </w:rPr>
              <w:t xml:space="preserve">in this area </w:t>
            </w:r>
            <w:r w:rsidRPr="002C796C">
              <w:rPr>
                <w:rFonts w:ascii="OpenDyslexicAlta" w:hAnsi="OpenDyslexicAlta"/>
                <w:szCs w:val="20"/>
              </w:rPr>
              <w:t xml:space="preserve">have difficulty communicating with others. They may </w:t>
            </w:r>
            <w:r w:rsidR="00410D5B" w:rsidRPr="002C796C">
              <w:rPr>
                <w:rFonts w:ascii="OpenDyslexicAlta" w:hAnsi="OpenDyslexicAlta"/>
                <w:szCs w:val="20"/>
              </w:rPr>
              <w:t>have difficulty</w:t>
            </w:r>
            <w:r w:rsidRPr="002C796C">
              <w:rPr>
                <w:rFonts w:ascii="OpenDyslexicAlta" w:hAnsi="OpenDyslexicAlta"/>
                <w:szCs w:val="20"/>
              </w:rPr>
              <w:t xml:space="preserve"> understand</w:t>
            </w:r>
            <w:r w:rsidR="00410D5B" w:rsidRPr="002C796C">
              <w:rPr>
                <w:rFonts w:ascii="OpenDyslexicAlta" w:hAnsi="OpenDyslexicAlta"/>
                <w:szCs w:val="20"/>
              </w:rPr>
              <w:t>ing</w:t>
            </w:r>
            <w:r w:rsidRPr="002C796C">
              <w:rPr>
                <w:rFonts w:ascii="OpenDyslexicAlta" w:hAnsi="OpenDyslexicAlta"/>
                <w:szCs w:val="20"/>
              </w:rPr>
              <w:t xml:space="preserve"> what is being said to them, have trouble expressing themselves, or </w:t>
            </w:r>
            <w:proofErr w:type="gramStart"/>
            <w:r w:rsidR="00410D5B" w:rsidRPr="002C796C">
              <w:rPr>
                <w:rFonts w:ascii="OpenDyslexicAlta" w:hAnsi="OpenDyslexicAlta"/>
                <w:szCs w:val="20"/>
              </w:rPr>
              <w:t>not</w:t>
            </w:r>
            <w:proofErr w:type="gramEnd"/>
            <w:r w:rsidR="00410D5B" w:rsidRPr="002C796C">
              <w:rPr>
                <w:rFonts w:ascii="OpenDyslexicAlta" w:hAnsi="OpenDyslexicAlta"/>
                <w:szCs w:val="20"/>
              </w:rPr>
              <w:t xml:space="preserve"> understand or use </w:t>
            </w:r>
            <w:r w:rsidRPr="002C796C">
              <w:rPr>
                <w:rFonts w:ascii="OpenDyslexicAlta" w:hAnsi="OpenDyslexicAlta"/>
                <w:szCs w:val="20"/>
              </w:rPr>
              <w:t>the social rules of communication.</w:t>
            </w:r>
          </w:p>
          <w:p w14:paraId="5816C09C"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Pupils who </w:t>
            </w:r>
            <w:r w:rsidR="00410D5B" w:rsidRPr="002C796C">
              <w:rPr>
                <w:rFonts w:ascii="OpenDyslexicAlta" w:hAnsi="OpenDyslexicAlta"/>
                <w:szCs w:val="20"/>
              </w:rPr>
              <w:t>are on the autism spectrum</w:t>
            </w:r>
            <w:r w:rsidRPr="002C796C">
              <w:rPr>
                <w:rFonts w:ascii="OpenDyslexicAlta" w:hAnsi="OpenDyslexicAlta"/>
                <w:szCs w:val="20"/>
              </w:rPr>
              <w:t xml:space="preserve"> often have needs that fall </w:t>
            </w:r>
            <w:proofErr w:type="gramStart"/>
            <w:r w:rsidRPr="002C796C">
              <w:rPr>
                <w:rFonts w:ascii="OpenDyslexicAlta" w:hAnsi="OpenDyslexicAlta"/>
                <w:szCs w:val="20"/>
              </w:rPr>
              <w:t>in</w:t>
            </w:r>
            <w:proofErr w:type="gramEnd"/>
            <w:r w:rsidRPr="002C796C">
              <w:rPr>
                <w:rFonts w:ascii="OpenDyslexicAlta" w:hAnsi="OpenDyslexicAlta"/>
                <w:szCs w:val="20"/>
              </w:rPr>
              <w:t xml:space="preserve"> this category.</w:t>
            </w:r>
          </w:p>
        </w:tc>
      </w:tr>
      <w:tr w:rsidR="007A13C3" w:rsidRPr="002C796C" w14:paraId="3CCC945B" w14:textId="77777777" w:rsidTr="00357153">
        <w:trPr>
          <w:cantSplit/>
        </w:trPr>
        <w:tc>
          <w:tcPr>
            <w:tcW w:w="2694" w:type="dxa"/>
            <w:tcMar>
              <w:top w:w="113" w:type="dxa"/>
              <w:bottom w:w="113" w:type="dxa"/>
            </w:tcMar>
          </w:tcPr>
          <w:p w14:paraId="0FEF2955"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Cognition and learning </w:t>
            </w:r>
          </w:p>
        </w:tc>
        <w:tc>
          <w:tcPr>
            <w:tcW w:w="8221" w:type="dxa"/>
            <w:tcMar>
              <w:top w:w="113" w:type="dxa"/>
              <w:bottom w:w="113" w:type="dxa"/>
            </w:tcMar>
          </w:tcPr>
          <w:p w14:paraId="65114D43"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Pupils with learning difficulties usually learn at a slower pace than their peers. </w:t>
            </w:r>
            <w:r w:rsidR="00CB673C" w:rsidRPr="002C796C">
              <w:rPr>
                <w:rFonts w:ascii="OpenDyslexicAlta" w:hAnsi="OpenDyslexicAlta"/>
                <w:szCs w:val="20"/>
              </w:rPr>
              <w:br/>
            </w:r>
            <w:r w:rsidR="00410D5B" w:rsidRPr="002C796C">
              <w:rPr>
                <w:rFonts w:ascii="OpenDyslexicAlta" w:hAnsi="OpenDyslexicAlta"/>
                <w:szCs w:val="20"/>
              </w:rPr>
              <w:t>A</w:t>
            </w:r>
            <w:r w:rsidRPr="002C796C">
              <w:rPr>
                <w:rFonts w:ascii="OpenDyslexicAlta" w:hAnsi="OpenDyslexicAlta"/>
                <w:szCs w:val="20"/>
              </w:rPr>
              <w:t xml:space="preserve"> wide range of needs are grouped in this area, including:</w:t>
            </w:r>
          </w:p>
          <w:p w14:paraId="63CDE3B2" w14:textId="77777777" w:rsidR="007A13C3" w:rsidRPr="002C796C" w:rsidRDefault="007A13C3" w:rsidP="007A13C3">
            <w:pPr>
              <w:pStyle w:val="1bodycopy10pt"/>
              <w:numPr>
                <w:ilvl w:val="0"/>
                <w:numId w:val="20"/>
              </w:numPr>
              <w:rPr>
                <w:rFonts w:ascii="OpenDyslexicAlta" w:hAnsi="OpenDyslexicAlta"/>
                <w:szCs w:val="20"/>
              </w:rPr>
            </w:pPr>
            <w:r w:rsidRPr="002C796C">
              <w:rPr>
                <w:rFonts w:ascii="OpenDyslexicAlta" w:hAnsi="OpenDyslexicAlta"/>
                <w:szCs w:val="20"/>
              </w:rPr>
              <w:t xml:space="preserve">Specific learning difficulties, which impact </w:t>
            </w:r>
            <w:r w:rsidR="00410D5B" w:rsidRPr="002C796C">
              <w:rPr>
                <w:rFonts w:ascii="OpenDyslexicAlta" w:hAnsi="OpenDyslexicAlta"/>
                <w:szCs w:val="20"/>
              </w:rPr>
              <w:t>1</w:t>
            </w:r>
            <w:r w:rsidRPr="002C796C">
              <w:rPr>
                <w:rFonts w:ascii="OpenDyslexicAlta" w:hAnsi="OpenDyslexicAlta"/>
                <w:szCs w:val="20"/>
              </w:rPr>
              <w:t xml:space="preserve"> or more specific aspects of learning</w:t>
            </w:r>
            <w:r w:rsidR="00410D5B" w:rsidRPr="002C796C">
              <w:rPr>
                <w:rFonts w:ascii="OpenDyslexicAlta" w:hAnsi="OpenDyslexicAlta"/>
                <w:szCs w:val="20"/>
              </w:rPr>
              <w:t>, such as</w:t>
            </w:r>
            <w:r w:rsidRPr="002C796C">
              <w:rPr>
                <w:rFonts w:ascii="OpenDyslexicAlta" w:hAnsi="OpenDyslexicAlta"/>
                <w:szCs w:val="20"/>
              </w:rPr>
              <w:t>: dyslexia, dyscalculia</w:t>
            </w:r>
            <w:r w:rsidR="00410D5B" w:rsidRPr="002C796C">
              <w:rPr>
                <w:rFonts w:ascii="OpenDyslexicAlta" w:hAnsi="OpenDyslexicAlta"/>
                <w:szCs w:val="20"/>
              </w:rPr>
              <w:t xml:space="preserve"> and </w:t>
            </w:r>
            <w:r w:rsidRPr="002C796C">
              <w:rPr>
                <w:rFonts w:ascii="OpenDyslexicAlta" w:hAnsi="OpenDyslexicAlta"/>
                <w:szCs w:val="20"/>
              </w:rPr>
              <w:t>dyspraxia</w:t>
            </w:r>
          </w:p>
          <w:p w14:paraId="6CA51421" w14:textId="77777777" w:rsidR="007A13C3" w:rsidRPr="002C796C" w:rsidRDefault="007A13C3" w:rsidP="007A13C3">
            <w:pPr>
              <w:pStyle w:val="1bodycopy10pt"/>
              <w:numPr>
                <w:ilvl w:val="0"/>
                <w:numId w:val="20"/>
              </w:numPr>
              <w:rPr>
                <w:rFonts w:ascii="OpenDyslexicAlta" w:hAnsi="OpenDyslexicAlta"/>
                <w:szCs w:val="20"/>
              </w:rPr>
            </w:pPr>
            <w:r w:rsidRPr="002C796C">
              <w:rPr>
                <w:rFonts w:ascii="OpenDyslexicAlta" w:hAnsi="OpenDyslexicAlta"/>
                <w:szCs w:val="20"/>
              </w:rPr>
              <w:t>Moderate learning difficulties</w:t>
            </w:r>
          </w:p>
          <w:p w14:paraId="1402287B" w14:textId="77777777" w:rsidR="007A13C3" w:rsidRPr="002C796C" w:rsidRDefault="007A13C3" w:rsidP="007A13C3">
            <w:pPr>
              <w:pStyle w:val="1bodycopy10pt"/>
              <w:numPr>
                <w:ilvl w:val="0"/>
                <w:numId w:val="20"/>
              </w:numPr>
              <w:rPr>
                <w:rFonts w:ascii="OpenDyslexicAlta" w:hAnsi="OpenDyslexicAlta"/>
                <w:szCs w:val="20"/>
              </w:rPr>
            </w:pPr>
            <w:r w:rsidRPr="002C796C">
              <w:rPr>
                <w:rFonts w:ascii="OpenDyslexicAlta" w:hAnsi="OpenDyslexicAlta"/>
                <w:szCs w:val="20"/>
              </w:rPr>
              <w:t>Severe learning difficulties</w:t>
            </w:r>
          </w:p>
          <w:p w14:paraId="31D7BF24" w14:textId="77777777" w:rsidR="007A13C3" w:rsidRPr="002C796C" w:rsidRDefault="007A13C3" w:rsidP="007A13C3">
            <w:pPr>
              <w:pStyle w:val="1bodycopy10pt"/>
              <w:numPr>
                <w:ilvl w:val="0"/>
                <w:numId w:val="20"/>
              </w:numPr>
              <w:rPr>
                <w:rFonts w:ascii="OpenDyslexicAlta" w:hAnsi="OpenDyslexicAlta"/>
                <w:szCs w:val="20"/>
              </w:rPr>
            </w:pPr>
            <w:r w:rsidRPr="002C796C">
              <w:rPr>
                <w:rFonts w:ascii="OpenDyslexicAlta" w:hAnsi="OpenDyslexicAlta"/>
                <w:szCs w:val="20"/>
              </w:rPr>
              <w:t>Profound and multiple learning difficulties, which is where pupils are likely to have severe and complex learning difficulties as well as a physical disability or sensory impairment</w:t>
            </w:r>
          </w:p>
        </w:tc>
      </w:tr>
      <w:tr w:rsidR="007A13C3" w:rsidRPr="002C796C" w14:paraId="031BB79B" w14:textId="77777777" w:rsidTr="00357153">
        <w:trPr>
          <w:cantSplit/>
        </w:trPr>
        <w:tc>
          <w:tcPr>
            <w:tcW w:w="2694" w:type="dxa"/>
            <w:tcMar>
              <w:top w:w="113" w:type="dxa"/>
              <w:bottom w:w="113" w:type="dxa"/>
            </w:tcMar>
          </w:tcPr>
          <w:p w14:paraId="0F643D74"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lastRenderedPageBreak/>
              <w:t>Social</w:t>
            </w:r>
            <w:r w:rsidR="00CB673C" w:rsidRPr="002C796C">
              <w:rPr>
                <w:rFonts w:ascii="OpenDyslexicAlta" w:hAnsi="OpenDyslexicAlta"/>
                <w:szCs w:val="20"/>
              </w:rPr>
              <w:t>,</w:t>
            </w:r>
            <w:r w:rsidRPr="002C796C">
              <w:rPr>
                <w:rFonts w:ascii="OpenDyslexicAlta" w:hAnsi="OpenDyslexicAlta"/>
                <w:szCs w:val="20"/>
              </w:rPr>
              <w:t xml:space="preserve"> emotional and mental health </w:t>
            </w:r>
          </w:p>
        </w:tc>
        <w:tc>
          <w:tcPr>
            <w:tcW w:w="8221" w:type="dxa"/>
            <w:tcMar>
              <w:top w:w="113" w:type="dxa"/>
              <w:bottom w:w="113" w:type="dxa"/>
            </w:tcMar>
          </w:tcPr>
          <w:p w14:paraId="13964F2E"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These needs </w:t>
            </w:r>
            <w:r w:rsidR="00A23433" w:rsidRPr="002C796C">
              <w:rPr>
                <w:rFonts w:ascii="OpenDyslexicAlta" w:hAnsi="OpenDyslexicAlta"/>
                <w:szCs w:val="20"/>
              </w:rPr>
              <w:t>may reflect a wide range of underlying difficulties or disorders</w:t>
            </w:r>
            <w:r w:rsidRPr="002C796C">
              <w:rPr>
                <w:rFonts w:ascii="OpenDyslexicAlta" w:hAnsi="OpenDyslexicAlta"/>
                <w:szCs w:val="20"/>
              </w:rPr>
              <w:t>. Pupils may have:</w:t>
            </w:r>
          </w:p>
          <w:p w14:paraId="0868487E" w14:textId="77777777" w:rsidR="007A13C3" w:rsidRPr="002C796C" w:rsidRDefault="007A13C3" w:rsidP="007A13C3">
            <w:pPr>
              <w:pStyle w:val="1bodycopy10pt"/>
              <w:numPr>
                <w:ilvl w:val="0"/>
                <w:numId w:val="21"/>
              </w:numPr>
              <w:rPr>
                <w:rFonts w:ascii="OpenDyslexicAlta" w:hAnsi="OpenDyslexicAlta"/>
                <w:szCs w:val="20"/>
              </w:rPr>
            </w:pPr>
            <w:r w:rsidRPr="002C796C">
              <w:rPr>
                <w:rFonts w:ascii="OpenDyslexicAlta" w:hAnsi="OpenDyslexicAlta"/>
                <w:szCs w:val="20"/>
              </w:rPr>
              <w:t>Mental health difficulties such as anxiety, depression or an eating disorder</w:t>
            </w:r>
          </w:p>
          <w:p w14:paraId="23B1C6C4" w14:textId="77777777" w:rsidR="007A13C3" w:rsidRPr="002C796C" w:rsidRDefault="007A13C3" w:rsidP="007A13C3">
            <w:pPr>
              <w:pStyle w:val="1bodycopy10pt"/>
              <w:numPr>
                <w:ilvl w:val="0"/>
                <w:numId w:val="21"/>
              </w:numPr>
              <w:rPr>
                <w:rFonts w:ascii="OpenDyslexicAlta" w:hAnsi="OpenDyslexicAlta"/>
                <w:szCs w:val="20"/>
              </w:rPr>
            </w:pPr>
            <w:r w:rsidRPr="002C796C">
              <w:rPr>
                <w:rFonts w:ascii="OpenDyslexicAlta" w:hAnsi="OpenDyslexicAlta"/>
                <w:szCs w:val="20"/>
              </w:rPr>
              <w:t>Attention deficit disorder, attention deficit hyperactive disorder</w:t>
            </w:r>
            <w:r w:rsidR="005F683D" w:rsidRPr="002C796C">
              <w:rPr>
                <w:rFonts w:ascii="OpenDyslexicAlta" w:hAnsi="OpenDyslexicAlta"/>
                <w:szCs w:val="20"/>
              </w:rPr>
              <w:t xml:space="preserve"> or attachment disorder</w:t>
            </w:r>
          </w:p>
          <w:p w14:paraId="7623217F" w14:textId="77777777" w:rsidR="007A13C3" w:rsidRPr="002C796C" w:rsidRDefault="007A13C3" w:rsidP="007A13C3">
            <w:pPr>
              <w:pStyle w:val="1bodycopy10pt"/>
              <w:numPr>
                <w:ilvl w:val="0"/>
                <w:numId w:val="21"/>
              </w:numPr>
              <w:rPr>
                <w:rFonts w:ascii="OpenDyslexicAlta" w:hAnsi="OpenDyslexicAlta"/>
                <w:szCs w:val="20"/>
              </w:rPr>
            </w:pPr>
            <w:r w:rsidRPr="002C796C">
              <w:rPr>
                <w:rFonts w:ascii="OpenDyslexicAlta" w:hAnsi="OpenDyslexicAlta"/>
                <w:szCs w:val="20"/>
              </w:rPr>
              <w:t xml:space="preserve">Suffered </w:t>
            </w:r>
            <w:proofErr w:type="gramStart"/>
            <w:r w:rsidRPr="002C796C">
              <w:rPr>
                <w:rFonts w:ascii="OpenDyslexicAlta" w:hAnsi="OpenDyslexicAlta"/>
                <w:szCs w:val="20"/>
              </w:rPr>
              <w:t>adverse</w:t>
            </w:r>
            <w:proofErr w:type="gramEnd"/>
            <w:r w:rsidRPr="002C796C">
              <w:rPr>
                <w:rFonts w:ascii="OpenDyslexicAlta" w:hAnsi="OpenDyslexicAlta"/>
                <w:szCs w:val="20"/>
              </w:rPr>
              <w:t xml:space="preserve"> </w:t>
            </w:r>
            <w:proofErr w:type="gramStart"/>
            <w:r w:rsidRPr="002C796C">
              <w:rPr>
                <w:rFonts w:ascii="OpenDyslexicAlta" w:hAnsi="OpenDyslexicAlta"/>
                <w:szCs w:val="20"/>
              </w:rPr>
              <w:t>childhood experiences</w:t>
            </w:r>
            <w:proofErr w:type="gramEnd"/>
          </w:p>
          <w:p w14:paraId="3CC8EC3D"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These needs can manifest </w:t>
            </w:r>
            <w:r w:rsidR="00A23433" w:rsidRPr="002C796C">
              <w:rPr>
                <w:rFonts w:ascii="OpenDyslexicAlta" w:hAnsi="OpenDyslexicAlta"/>
                <w:szCs w:val="20"/>
              </w:rPr>
              <w:t xml:space="preserve">in many ways, for </w:t>
            </w:r>
            <w:proofErr w:type="gramStart"/>
            <w:r w:rsidR="00A23433" w:rsidRPr="002C796C">
              <w:rPr>
                <w:rFonts w:ascii="OpenDyslexicAlta" w:hAnsi="OpenDyslexicAlta"/>
                <w:szCs w:val="20"/>
              </w:rPr>
              <w:t>example</w:t>
            </w:r>
            <w:r w:rsidRPr="002C796C">
              <w:rPr>
                <w:rFonts w:ascii="OpenDyslexicAlta" w:hAnsi="OpenDyslexicAlta"/>
                <w:szCs w:val="20"/>
              </w:rPr>
              <w:t xml:space="preserve"> as</w:t>
            </w:r>
            <w:proofErr w:type="gramEnd"/>
            <w:r w:rsidRPr="002C796C">
              <w:rPr>
                <w:rFonts w:ascii="OpenDyslexicAlta" w:hAnsi="OpenDyslexicAlta"/>
                <w:szCs w:val="20"/>
              </w:rPr>
              <w:t xml:space="preserve"> challenging, disruptive or disturbing behaviour, or by the pupil becoming withdrawn </w:t>
            </w:r>
            <w:r w:rsidR="005F683D" w:rsidRPr="002C796C">
              <w:rPr>
                <w:rFonts w:ascii="OpenDyslexicAlta" w:hAnsi="OpenDyslexicAlta"/>
                <w:szCs w:val="20"/>
              </w:rPr>
              <w:t>or</w:t>
            </w:r>
            <w:r w:rsidRPr="002C796C">
              <w:rPr>
                <w:rFonts w:ascii="OpenDyslexicAlta" w:hAnsi="OpenDyslexicAlta"/>
                <w:szCs w:val="20"/>
              </w:rPr>
              <w:t xml:space="preserve"> isolated.</w:t>
            </w:r>
          </w:p>
        </w:tc>
      </w:tr>
      <w:tr w:rsidR="007A13C3" w:rsidRPr="002C796C" w14:paraId="1715EBEF" w14:textId="77777777" w:rsidTr="00357153">
        <w:trPr>
          <w:cantSplit/>
        </w:trPr>
        <w:tc>
          <w:tcPr>
            <w:tcW w:w="2694" w:type="dxa"/>
            <w:tcMar>
              <w:top w:w="113" w:type="dxa"/>
              <w:bottom w:w="113" w:type="dxa"/>
            </w:tcMar>
          </w:tcPr>
          <w:p w14:paraId="595F67CF"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Sensory and/or physical </w:t>
            </w:r>
          </w:p>
        </w:tc>
        <w:tc>
          <w:tcPr>
            <w:tcW w:w="8221" w:type="dxa"/>
            <w:tcMar>
              <w:top w:w="113" w:type="dxa"/>
              <w:bottom w:w="113" w:type="dxa"/>
            </w:tcMar>
          </w:tcPr>
          <w:p w14:paraId="3C1E5A60"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Pupils with these needs have a disability that </w:t>
            </w:r>
            <w:r w:rsidR="005F683D" w:rsidRPr="002C796C">
              <w:rPr>
                <w:rFonts w:ascii="OpenDyslexicAlta" w:hAnsi="OpenDyslexicAlta"/>
                <w:szCs w:val="20"/>
              </w:rPr>
              <w:t>hinder</w:t>
            </w:r>
            <w:r w:rsidRPr="002C796C">
              <w:rPr>
                <w:rFonts w:ascii="OpenDyslexicAlta" w:hAnsi="OpenDyslexicAlta"/>
                <w:szCs w:val="20"/>
              </w:rPr>
              <w:t>s them from accessing the educational facilities generally provided.</w:t>
            </w:r>
          </w:p>
          <w:p w14:paraId="737DEE1D"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Pupils may have:</w:t>
            </w:r>
          </w:p>
          <w:p w14:paraId="4124B530" w14:textId="77777777" w:rsidR="007A13C3" w:rsidRPr="002C796C" w:rsidRDefault="007A13C3" w:rsidP="007A13C3">
            <w:pPr>
              <w:pStyle w:val="1bodycopy10pt"/>
              <w:numPr>
                <w:ilvl w:val="0"/>
                <w:numId w:val="22"/>
              </w:numPr>
              <w:rPr>
                <w:rFonts w:ascii="OpenDyslexicAlta" w:hAnsi="OpenDyslexicAlta"/>
                <w:szCs w:val="20"/>
              </w:rPr>
            </w:pPr>
            <w:r w:rsidRPr="002C796C">
              <w:rPr>
                <w:rFonts w:ascii="OpenDyslexicAlta" w:hAnsi="OpenDyslexicAlta"/>
                <w:szCs w:val="20"/>
              </w:rPr>
              <w:t>A sensory impairment such as vis</w:t>
            </w:r>
            <w:r w:rsidR="005F683D" w:rsidRPr="002C796C">
              <w:rPr>
                <w:rFonts w:ascii="OpenDyslexicAlta" w:hAnsi="OpenDyslexicAlta"/>
                <w:szCs w:val="20"/>
              </w:rPr>
              <w:t>ion</w:t>
            </w:r>
            <w:r w:rsidRPr="002C796C">
              <w:rPr>
                <w:rFonts w:ascii="OpenDyslexicAlta" w:hAnsi="OpenDyslexicAlta"/>
                <w:szCs w:val="20"/>
              </w:rPr>
              <w:t xml:space="preserve"> impairment, hearing impairment or multi-sensory impairment</w:t>
            </w:r>
          </w:p>
          <w:p w14:paraId="3847C695" w14:textId="77777777" w:rsidR="007A13C3" w:rsidRPr="002C796C" w:rsidRDefault="007A13C3" w:rsidP="007A13C3">
            <w:pPr>
              <w:pStyle w:val="1bodycopy10pt"/>
              <w:numPr>
                <w:ilvl w:val="0"/>
                <w:numId w:val="22"/>
              </w:numPr>
              <w:rPr>
                <w:rFonts w:ascii="OpenDyslexicAlta" w:hAnsi="OpenDyslexicAlta"/>
                <w:szCs w:val="20"/>
              </w:rPr>
            </w:pPr>
            <w:r w:rsidRPr="002C796C">
              <w:rPr>
                <w:rFonts w:ascii="OpenDyslexicAlta" w:hAnsi="OpenDyslexicAlta"/>
                <w:szCs w:val="20"/>
              </w:rPr>
              <w:t>A physical impairment</w:t>
            </w:r>
          </w:p>
          <w:p w14:paraId="349A1B4B" w14:textId="77777777" w:rsidR="007A13C3" w:rsidRPr="002C796C" w:rsidRDefault="007A13C3" w:rsidP="00A317C8">
            <w:pPr>
              <w:pStyle w:val="1bodycopy10pt"/>
              <w:rPr>
                <w:rFonts w:ascii="OpenDyslexicAlta" w:hAnsi="OpenDyslexicAlta"/>
                <w:szCs w:val="20"/>
              </w:rPr>
            </w:pPr>
            <w:r w:rsidRPr="002C796C">
              <w:rPr>
                <w:rFonts w:ascii="OpenDyslexicAlta" w:hAnsi="OpenDyslexicAlta"/>
                <w:szCs w:val="20"/>
              </w:rPr>
              <w:t xml:space="preserve">These pupils may </w:t>
            </w:r>
            <w:r w:rsidR="00CB673C" w:rsidRPr="002C796C">
              <w:rPr>
                <w:rFonts w:ascii="OpenDyslexicAlta" w:hAnsi="OpenDyslexicAlta"/>
                <w:szCs w:val="20"/>
              </w:rPr>
              <w:t>need</w:t>
            </w:r>
            <w:r w:rsidRPr="002C796C">
              <w:rPr>
                <w:rFonts w:ascii="OpenDyslexicAlta" w:hAnsi="OpenDyslexicAlta"/>
                <w:szCs w:val="20"/>
              </w:rPr>
              <w:t xml:space="preserve"> </w:t>
            </w:r>
            <w:r w:rsidR="00CB673C" w:rsidRPr="002C796C">
              <w:rPr>
                <w:rFonts w:ascii="OpenDyslexicAlta" w:hAnsi="OpenDyslexicAlta"/>
                <w:szCs w:val="20"/>
              </w:rPr>
              <w:t xml:space="preserve">ongoing </w:t>
            </w:r>
            <w:r w:rsidRPr="002C796C">
              <w:rPr>
                <w:rFonts w:ascii="OpenDyslexicAlta" w:hAnsi="OpenDyslexicAlta"/>
                <w:szCs w:val="20"/>
              </w:rPr>
              <w:t xml:space="preserve">additional </w:t>
            </w:r>
            <w:r w:rsidR="00CB673C" w:rsidRPr="002C796C">
              <w:rPr>
                <w:rFonts w:ascii="OpenDyslexicAlta" w:hAnsi="OpenDyslexicAlta"/>
                <w:szCs w:val="20"/>
              </w:rPr>
              <w:t>s</w:t>
            </w:r>
            <w:r w:rsidRPr="002C796C">
              <w:rPr>
                <w:rFonts w:ascii="OpenDyslexicAlta" w:hAnsi="OpenDyslexicAlta"/>
                <w:szCs w:val="20"/>
              </w:rPr>
              <w:t>upport and equipment to access all the opportunities available to their peers.</w:t>
            </w:r>
          </w:p>
        </w:tc>
      </w:tr>
    </w:tbl>
    <w:p w14:paraId="3F08E194" w14:textId="77777777" w:rsidR="007A13C3" w:rsidRPr="002C796C" w:rsidRDefault="00720DC8" w:rsidP="007A13C3">
      <w:pPr>
        <w:pStyle w:val="Heading1"/>
        <w:rPr>
          <w:rFonts w:ascii="OpenDyslexicAlta" w:hAnsi="OpenDyslexicAlta"/>
          <w:color w:val="000000" w:themeColor="text1"/>
          <w:sz w:val="20"/>
          <w:szCs w:val="20"/>
        </w:rPr>
      </w:pPr>
      <w:bookmarkStart w:id="24" w:name="_Toc531168964"/>
      <w:bookmarkStart w:id="25" w:name="_Toc531176464"/>
      <w:bookmarkStart w:id="26" w:name="_Toc55899051"/>
      <w:bookmarkStart w:id="27" w:name="_Toc189130730"/>
      <w:r w:rsidRPr="002C796C">
        <w:rPr>
          <w:rFonts w:ascii="OpenDyslexicAlta" w:hAnsi="OpenDyslexicAlta"/>
          <w:color w:val="000000" w:themeColor="text1"/>
          <w:sz w:val="20"/>
          <w:szCs w:val="20"/>
        </w:rPr>
        <w:t>6</w:t>
      </w:r>
      <w:r w:rsidR="007A13C3" w:rsidRPr="002C796C">
        <w:rPr>
          <w:rFonts w:ascii="OpenDyslexicAlta" w:hAnsi="OpenDyslexicAlta"/>
          <w:color w:val="000000" w:themeColor="text1"/>
          <w:sz w:val="20"/>
          <w:szCs w:val="20"/>
        </w:rPr>
        <w:t xml:space="preserve">. </w:t>
      </w:r>
      <w:bookmarkEnd w:id="24"/>
      <w:bookmarkEnd w:id="25"/>
      <w:r w:rsidR="007A13C3" w:rsidRPr="002C796C">
        <w:rPr>
          <w:rFonts w:ascii="OpenDyslexicAlta" w:hAnsi="OpenDyslexicAlta"/>
          <w:color w:val="000000" w:themeColor="text1"/>
          <w:sz w:val="20"/>
          <w:szCs w:val="20"/>
        </w:rPr>
        <w:t>Roles</w:t>
      </w:r>
      <w:bookmarkEnd w:id="26"/>
      <w:r w:rsidR="007A13C3" w:rsidRPr="002C796C">
        <w:rPr>
          <w:rFonts w:ascii="OpenDyslexicAlta" w:hAnsi="OpenDyslexicAlta"/>
          <w:color w:val="000000" w:themeColor="text1"/>
          <w:sz w:val="20"/>
          <w:szCs w:val="20"/>
        </w:rPr>
        <w:t xml:space="preserve"> and responsibilities</w:t>
      </w:r>
      <w:bookmarkEnd w:id="27"/>
      <w:r w:rsidR="007A13C3" w:rsidRPr="002C796C">
        <w:rPr>
          <w:rFonts w:ascii="OpenDyslexicAlta" w:hAnsi="OpenDyslexicAlta"/>
          <w:color w:val="000000" w:themeColor="text1"/>
          <w:sz w:val="20"/>
          <w:szCs w:val="20"/>
        </w:rPr>
        <w:t xml:space="preserve"> </w:t>
      </w:r>
    </w:p>
    <w:p w14:paraId="52C2B59E"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6</w:t>
      </w:r>
      <w:r w:rsidR="007A13C3" w:rsidRPr="002C796C">
        <w:rPr>
          <w:rFonts w:ascii="OpenDyslexicAlta" w:hAnsi="OpenDyslexicAlta"/>
          <w:sz w:val="20"/>
          <w:szCs w:val="20"/>
        </w:rPr>
        <w:t xml:space="preserve">.1 The SENCO </w:t>
      </w:r>
    </w:p>
    <w:p w14:paraId="2B899F71" w14:textId="5AE86CA4"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The SENCO</w:t>
      </w:r>
      <w:r w:rsidR="00E65D54" w:rsidRPr="002C796C">
        <w:rPr>
          <w:rFonts w:ascii="OpenDyslexicAlta" w:hAnsi="OpenDyslexicAlta"/>
          <w:szCs w:val="20"/>
        </w:rPr>
        <w:t xml:space="preserve"> at our school</w:t>
      </w:r>
      <w:r w:rsidRPr="002C796C">
        <w:rPr>
          <w:rFonts w:ascii="OpenDyslexicAlta" w:hAnsi="OpenDyslexicAlta"/>
          <w:szCs w:val="20"/>
        </w:rPr>
        <w:t xml:space="preserve"> is </w:t>
      </w:r>
      <w:r w:rsidR="0071025B" w:rsidRPr="002C796C">
        <w:rPr>
          <w:rFonts w:ascii="OpenDyslexicAlta" w:hAnsi="OpenDyslexicAlta"/>
          <w:szCs w:val="20"/>
        </w:rPr>
        <w:t xml:space="preserve">Laura Smith. </w:t>
      </w:r>
      <w:r w:rsidR="00E948C6" w:rsidRPr="002C796C">
        <w:rPr>
          <w:rFonts w:ascii="OpenDyslexicAlta" w:hAnsi="OpenDyslexicAlta"/>
          <w:szCs w:val="20"/>
        </w:rPr>
        <w:t xml:space="preserve"> </w:t>
      </w:r>
    </w:p>
    <w:p w14:paraId="59B68213"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They will: </w:t>
      </w:r>
    </w:p>
    <w:p w14:paraId="49A8EC71" w14:textId="77777777" w:rsidR="00D654B9" w:rsidRPr="002C796C" w:rsidRDefault="00D654B9" w:rsidP="007A13C3">
      <w:pPr>
        <w:pStyle w:val="4Bulletedcopyblue"/>
        <w:numPr>
          <w:ilvl w:val="0"/>
          <w:numId w:val="9"/>
        </w:numPr>
        <w:rPr>
          <w:rFonts w:ascii="OpenDyslexicAlta" w:hAnsi="OpenDyslexicAlta"/>
        </w:rPr>
      </w:pPr>
      <w:bookmarkStart w:id="28" w:name="_Hlk116905770"/>
      <w:r w:rsidRPr="002C796C">
        <w:rPr>
          <w:rFonts w:ascii="OpenDyslexicAlta" w:hAnsi="OpenDyslexicAlta"/>
        </w:rPr>
        <w:t xml:space="preserve">Inform any parents that their child may have SEN </w:t>
      </w:r>
      <w:bookmarkStart w:id="29" w:name="_Hlk116905861"/>
      <w:r w:rsidRPr="002C796C">
        <w:rPr>
          <w:rFonts w:ascii="OpenDyslexicAlta" w:hAnsi="OpenDyslexicAlta"/>
        </w:rPr>
        <w:t>and then liaise with them about the pupil’s needs and any provision made</w:t>
      </w:r>
      <w:bookmarkEnd w:id="29"/>
    </w:p>
    <w:bookmarkEnd w:id="28"/>
    <w:p w14:paraId="70838736"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Work with the headteacher and SEN governor to determine the strategic development of the SEND policy and provision in the school </w:t>
      </w:r>
    </w:p>
    <w:p w14:paraId="00E70C7F"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lastRenderedPageBreak/>
        <w:t xml:space="preserve">Have day-to-day responsibility for the operation of this SEND policy and the co-ordination of specific provision made to support individual pupils with SEN, including those who have EHC plans </w:t>
      </w:r>
    </w:p>
    <w:p w14:paraId="3AD70A93"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Provide professional guidance to colleagues and </w:t>
      </w:r>
      <w:r w:rsidR="003F3734" w:rsidRPr="002C796C">
        <w:rPr>
          <w:rFonts w:ascii="OpenDyslexicAlta" w:hAnsi="OpenDyslexicAlta"/>
        </w:rPr>
        <w:t xml:space="preserve">liaise and </w:t>
      </w:r>
      <w:r w:rsidRPr="002C796C">
        <w:rPr>
          <w:rFonts w:ascii="OpenDyslexicAlta" w:hAnsi="OpenDyslexicAlta"/>
        </w:rPr>
        <w:t xml:space="preserve">work with staff, parents, and other agencies to </w:t>
      </w:r>
      <w:r w:rsidR="00E65D54" w:rsidRPr="002C796C">
        <w:rPr>
          <w:rFonts w:ascii="OpenDyslexicAlta" w:hAnsi="OpenDyslexicAlta"/>
        </w:rPr>
        <w:t xml:space="preserve">make </w:t>
      </w:r>
      <w:r w:rsidRPr="002C796C">
        <w:rPr>
          <w:rFonts w:ascii="OpenDyslexicAlta" w:hAnsi="OpenDyslexicAlta"/>
        </w:rPr>
        <w:t xml:space="preserve">sure that pupils with SEN receive appropriate support and high-quality teaching </w:t>
      </w:r>
    </w:p>
    <w:p w14:paraId="66BD8A35" w14:textId="77777777" w:rsidR="007A13C3" w:rsidRPr="002C796C" w:rsidRDefault="007A13C3" w:rsidP="007A13C3">
      <w:pPr>
        <w:pStyle w:val="4Bulletedcopyblue"/>
        <w:numPr>
          <w:ilvl w:val="0"/>
          <w:numId w:val="9"/>
        </w:numPr>
        <w:rPr>
          <w:rFonts w:ascii="OpenDyslexicAlta" w:hAnsi="OpenDyslexicAlta"/>
        </w:rPr>
      </w:pPr>
      <w:proofErr w:type="gramStart"/>
      <w:r w:rsidRPr="002C796C">
        <w:rPr>
          <w:rFonts w:ascii="OpenDyslexicAlta" w:hAnsi="OpenDyslexicAlta"/>
        </w:rPr>
        <w:t>Advise</w:t>
      </w:r>
      <w:proofErr w:type="gramEnd"/>
      <w:r w:rsidRPr="002C796C">
        <w:rPr>
          <w:rFonts w:ascii="OpenDyslexicAlta" w:hAnsi="OpenDyslexicAlta"/>
        </w:rPr>
        <w:t xml:space="preserve"> on the graduated approach to providing SEN </w:t>
      </w:r>
      <w:bookmarkStart w:id="30" w:name="_Hlk116906212"/>
      <w:r w:rsidRPr="002C796C">
        <w:rPr>
          <w:rFonts w:ascii="OpenDyslexicAlta" w:hAnsi="OpenDyslexicAlta"/>
        </w:rPr>
        <w:t>support</w:t>
      </w:r>
      <w:r w:rsidR="00D654B9" w:rsidRPr="002C796C">
        <w:rPr>
          <w:rFonts w:ascii="OpenDyslexicAlta" w:hAnsi="OpenDyslexicAlta"/>
        </w:rPr>
        <w:t xml:space="preserve"> and differentiated teaching methods appropriate for individual pupils</w:t>
      </w:r>
      <w:bookmarkEnd w:id="30"/>
      <w:r w:rsidRPr="002C796C">
        <w:rPr>
          <w:rFonts w:ascii="OpenDyslexicAlta" w:hAnsi="OpenDyslexicAlta"/>
        </w:rPr>
        <w:t xml:space="preserve"> </w:t>
      </w:r>
    </w:p>
    <w:p w14:paraId="106C12A3" w14:textId="77777777" w:rsidR="007A13C3" w:rsidRPr="002C796C" w:rsidRDefault="007A13C3" w:rsidP="007A13C3">
      <w:pPr>
        <w:pStyle w:val="4Bulletedcopyblue"/>
        <w:numPr>
          <w:ilvl w:val="0"/>
          <w:numId w:val="9"/>
        </w:numPr>
        <w:rPr>
          <w:rFonts w:ascii="OpenDyslexicAlta" w:hAnsi="OpenDyslexicAlta"/>
        </w:rPr>
      </w:pPr>
      <w:proofErr w:type="gramStart"/>
      <w:r w:rsidRPr="002C796C">
        <w:rPr>
          <w:rFonts w:ascii="OpenDyslexicAlta" w:hAnsi="OpenDyslexicAlta"/>
        </w:rPr>
        <w:t>Advise</w:t>
      </w:r>
      <w:proofErr w:type="gramEnd"/>
      <w:r w:rsidRPr="002C796C">
        <w:rPr>
          <w:rFonts w:ascii="OpenDyslexicAlta" w:hAnsi="OpenDyslexicAlta"/>
        </w:rPr>
        <w:t xml:space="preserve"> on the deployment of the school’s delegated budget and other resources to meet pupils’ needs effectively </w:t>
      </w:r>
    </w:p>
    <w:p w14:paraId="1D13A29A" w14:textId="6521825C"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Be </w:t>
      </w:r>
      <w:r w:rsidR="003F3734" w:rsidRPr="002C796C">
        <w:rPr>
          <w:rFonts w:ascii="OpenDyslexicAlta" w:hAnsi="OpenDyslexicAlta"/>
        </w:rPr>
        <w:t>a</w:t>
      </w:r>
      <w:r w:rsidRPr="002C796C">
        <w:rPr>
          <w:rFonts w:ascii="OpenDyslexicAlta" w:hAnsi="OpenDyslexicAlta"/>
        </w:rPr>
        <w:t xml:space="preserve"> point of contact for external agencies, especially the local authority (LA) and its support services</w:t>
      </w:r>
      <w:r w:rsidR="00B930D0" w:rsidRPr="002C796C">
        <w:rPr>
          <w:rFonts w:ascii="OpenDyslexicAlta" w:hAnsi="OpenDyslexicAlta"/>
        </w:rPr>
        <w:t>,</w:t>
      </w:r>
      <w:r w:rsidRPr="002C796C">
        <w:rPr>
          <w:rFonts w:ascii="OpenDyslexicAlta" w:hAnsi="OpenDyslexicAlta"/>
        </w:rPr>
        <w:t xml:space="preserve"> </w:t>
      </w:r>
      <w:r w:rsidR="00B930D0" w:rsidRPr="002C796C">
        <w:rPr>
          <w:rFonts w:ascii="OpenDyslexicAlta" w:hAnsi="OpenDyslexicAlta"/>
          <w:color w:val="000000"/>
        </w:rPr>
        <w:t xml:space="preserve">and work with external agencies to </w:t>
      </w:r>
      <w:r w:rsidR="002A303F" w:rsidRPr="002C796C">
        <w:rPr>
          <w:rFonts w:ascii="OpenDyslexicAlta" w:hAnsi="OpenDyslexicAlta"/>
          <w:color w:val="000000"/>
        </w:rPr>
        <w:t xml:space="preserve">make </w:t>
      </w:r>
      <w:r w:rsidR="00B930D0" w:rsidRPr="002C796C">
        <w:rPr>
          <w:rFonts w:ascii="OpenDyslexicAlta" w:hAnsi="OpenDyslexicAlta"/>
          <w:color w:val="000000"/>
        </w:rPr>
        <w:t>sure that appropriate provision is provided</w:t>
      </w:r>
    </w:p>
    <w:p w14:paraId="1551A7F1" w14:textId="3BC88891" w:rsidR="003F3734" w:rsidRPr="002C796C" w:rsidRDefault="007A13C3" w:rsidP="007A13C3">
      <w:pPr>
        <w:pStyle w:val="4Bulletedcopyblue"/>
        <w:numPr>
          <w:ilvl w:val="0"/>
          <w:numId w:val="9"/>
        </w:numPr>
        <w:rPr>
          <w:rFonts w:ascii="OpenDyslexicAlta" w:hAnsi="OpenDyslexicAlta"/>
        </w:rPr>
      </w:pPr>
      <w:bookmarkStart w:id="31" w:name="_Hlk116660163"/>
      <w:r w:rsidRPr="002C796C">
        <w:rPr>
          <w:rFonts w:ascii="OpenDyslexicAlta" w:hAnsi="OpenDyslexicAlta"/>
        </w:rPr>
        <w:t xml:space="preserve">Liaise with potential next providers of education to </w:t>
      </w:r>
      <w:r w:rsidR="003F3734" w:rsidRPr="002C796C">
        <w:rPr>
          <w:rFonts w:ascii="OpenDyslexicAlta" w:hAnsi="OpenDyslexicAlta"/>
        </w:rPr>
        <w:t xml:space="preserve">make </w:t>
      </w:r>
      <w:r w:rsidRPr="002C796C">
        <w:rPr>
          <w:rFonts w:ascii="OpenDyslexicAlta" w:hAnsi="OpenDyslexicAlta"/>
        </w:rPr>
        <w:t xml:space="preserve">sure that </w:t>
      </w:r>
      <w:r w:rsidR="003F3734" w:rsidRPr="002C796C">
        <w:rPr>
          <w:rFonts w:ascii="OpenDyslexicAlta" w:hAnsi="OpenDyslexicAlta"/>
        </w:rPr>
        <w:t>the pupil and their parents</w:t>
      </w:r>
      <w:r w:rsidR="00812DD9" w:rsidRPr="002C796C">
        <w:rPr>
          <w:rFonts w:ascii="OpenDyslexicAlta" w:hAnsi="OpenDyslexicAlta"/>
        </w:rPr>
        <w:t>/carers</w:t>
      </w:r>
      <w:r w:rsidR="003F3734" w:rsidRPr="002C796C">
        <w:rPr>
          <w:rFonts w:ascii="OpenDyslexicAlta" w:hAnsi="OpenDyslexicAlta"/>
        </w:rPr>
        <w:t xml:space="preserve"> are informed about options and that a smooth transition is planned</w:t>
      </w:r>
    </w:p>
    <w:p w14:paraId="78A492A7" w14:textId="77777777" w:rsidR="00B930D0" w:rsidRPr="002C796C" w:rsidRDefault="00D654B9" w:rsidP="00B930D0">
      <w:pPr>
        <w:pStyle w:val="4Bulletedcopyblue"/>
        <w:rPr>
          <w:rFonts w:ascii="OpenDyslexicAlta" w:hAnsi="OpenDyslexicAlta"/>
        </w:rPr>
      </w:pPr>
      <w:bookmarkStart w:id="32" w:name="_Hlk116905967"/>
      <w:r w:rsidRPr="002C796C">
        <w:rPr>
          <w:rFonts w:ascii="OpenDyslexicAlta" w:hAnsi="OpenDyslexicAlta"/>
        </w:rPr>
        <w:t>When a pupil moves to a different school or institution: Mak</w:t>
      </w:r>
      <w:r w:rsidR="00CB673C" w:rsidRPr="002C796C">
        <w:rPr>
          <w:rFonts w:ascii="OpenDyslexicAlta" w:hAnsi="OpenDyslexicAlta"/>
        </w:rPr>
        <w:t>e</w:t>
      </w:r>
      <w:r w:rsidRPr="002C796C">
        <w:rPr>
          <w:rFonts w:ascii="OpenDyslexicAlta" w:hAnsi="OpenDyslexicAlta"/>
        </w:rPr>
        <w:t xml:space="preserve"> sure that all relevant information about a pupil’s SEN and the provision for them are sent to the appropriate authority, school or institution</w:t>
      </w:r>
      <w:r w:rsidR="00B930D0" w:rsidRPr="002C796C">
        <w:rPr>
          <w:rFonts w:ascii="OpenDyslexicAlta" w:hAnsi="OpenDyslexicAlta"/>
        </w:rPr>
        <w:t xml:space="preserve"> in a timely manner</w:t>
      </w:r>
    </w:p>
    <w:bookmarkEnd w:id="31"/>
    <w:bookmarkEnd w:id="32"/>
    <w:p w14:paraId="5C9B0328" w14:textId="77777777" w:rsidR="007A13C3" w:rsidRPr="002C796C" w:rsidRDefault="003F3734" w:rsidP="007A13C3">
      <w:pPr>
        <w:pStyle w:val="4Bulletedcopyblue"/>
        <w:numPr>
          <w:ilvl w:val="0"/>
          <w:numId w:val="9"/>
        </w:numPr>
        <w:rPr>
          <w:rFonts w:ascii="OpenDyslexicAlta" w:hAnsi="OpenDyslexicAlta"/>
        </w:rPr>
      </w:pPr>
      <w:r w:rsidRPr="002C796C">
        <w:rPr>
          <w:rFonts w:ascii="OpenDyslexicAlta" w:hAnsi="OpenDyslexicAlta"/>
        </w:rPr>
        <w:t xml:space="preserve">Work with the headteacher and school governors to make sure </w:t>
      </w:r>
      <w:r w:rsidR="007A13C3" w:rsidRPr="002C796C">
        <w:rPr>
          <w:rFonts w:ascii="OpenDyslexicAlta" w:hAnsi="OpenDyslexicAlta"/>
        </w:rPr>
        <w:t xml:space="preserve">the school meets its responsibilities under the Equality Act 2010 </w:t>
      </w:r>
      <w:proofErr w:type="gramStart"/>
      <w:r w:rsidR="007A13C3" w:rsidRPr="002C796C">
        <w:rPr>
          <w:rFonts w:ascii="OpenDyslexicAlta" w:hAnsi="OpenDyslexicAlta"/>
        </w:rPr>
        <w:t>with regard to</w:t>
      </w:r>
      <w:proofErr w:type="gramEnd"/>
      <w:r w:rsidR="007A13C3" w:rsidRPr="002C796C">
        <w:rPr>
          <w:rFonts w:ascii="OpenDyslexicAlta" w:hAnsi="OpenDyslexicAlta"/>
        </w:rPr>
        <w:t xml:space="preserve"> reasonable adjustments and access arrangements </w:t>
      </w:r>
    </w:p>
    <w:p w14:paraId="41D5045A" w14:textId="77777777" w:rsidR="007A13C3" w:rsidRPr="002C796C" w:rsidRDefault="00570B16" w:rsidP="007A13C3">
      <w:pPr>
        <w:pStyle w:val="4Bulletedcopyblue"/>
        <w:numPr>
          <w:ilvl w:val="0"/>
          <w:numId w:val="9"/>
        </w:numPr>
        <w:rPr>
          <w:rFonts w:ascii="OpenDyslexicAlta" w:hAnsi="OpenDyslexicAlta"/>
        </w:rPr>
      </w:pPr>
      <w:r w:rsidRPr="002C796C">
        <w:rPr>
          <w:rFonts w:ascii="OpenDyslexicAlta" w:hAnsi="OpenDyslexicAlta"/>
        </w:rPr>
        <w:t xml:space="preserve">Make </w:t>
      </w:r>
      <w:r w:rsidR="007A13C3" w:rsidRPr="002C796C">
        <w:rPr>
          <w:rFonts w:ascii="OpenDyslexicAlta" w:hAnsi="OpenDyslexicAlta"/>
        </w:rPr>
        <w:t xml:space="preserve">sure the school keeps </w:t>
      </w:r>
      <w:r w:rsidRPr="002C796C">
        <w:rPr>
          <w:rFonts w:ascii="OpenDyslexicAlta" w:hAnsi="OpenDyslexicAlta"/>
        </w:rPr>
        <w:t>its</w:t>
      </w:r>
      <w:r w:rsidR="007A13C3" w:rsidRPr="002C796C">
        <w:rPr>
          <w:rFonts w:ascii="OpenDyslexicAlta" w:hAnsi="OpenDyslexicAlta"/>
        </w:rPr>
        <w:t xml:space="preserve"> records of all pupils with SEND up to date </w:t>
      </w:r>
      <w:r w:rsidR="00B930D0" w:rsidRPr="002C796C">
        <w:rPr>
          <w:rFonts w:ascii="OpenDyslexicAlta" w:hAnsi="OpenDyslexicAlta"/>
        </w:rPr>
        <w:t>and accurate</w:t>
      </w:r>
    </w:p>
    <w:p w14:paraId="2414BCF9" w14:textId="77777777" w:rsidR="00D654B9" w:rsidRPr="002C796C" w:rsidRDefault="00D654B9" w:rsidP="00D654B9">
      <w:pPr>
        <w:pStyle w:val="4Bulletedcopyblue"/>
        <w:numPr>
          <w:ilvl w:val="0"/>
          <w:numId w:val="9"/>
        </w:numPr>
        <w:rPr>
          <w:rFonts w:ascii="OpenDyslexicAlta" w:hAnsi="OpenDyslexicAlta"/>
        </w:rPr>
      </w:pPr>
      <w:r w:rsidRPr="002C796C">
        <w:rPr>
          <w:rFonts w:ascii="OpenDyslexicAlta" w:hAnsi="OpenDyslexicAlta"/>
        </w:rPr>
        <w:t xml:space="preserve">With the </w:t>
      </w:r>
      <w:r w:rsidRPr="002C796C">
        <w:rPr>
          <w:rFonts w:ascii="OpenDyslexicAlta" w:hAnsi="OpenDyslexicAlta"/>
          <w:lang w:val="en-GB"/>
        </w:rPr>
        <w:t>headteacher</w:t>
      </w:r>
      <w:r w:rsidRPr="002C796C">
        <w:rPr>
          <w:rFonts w:ascii="OpenDyslexicAlta" w:hAnsi="OpenDyslexicAlta"/>
        </w:rPr>
        <w:t xml:space="preserve">, </w:t>
      </w:r>
      <w:bookmarkStart w:id="33" w:name="_Hlk116906143"/>
      <w:r w:rsidRPr="002C796C">
        <w:rPr>
          <w:rFonts w:ascii="OpenDyslexicAlta" w:hAnsi="OpenDyslexicAlta"/>
        </w:rPr>
        <w:t>monitor to identify any staff who have specific training needs regarding SEN, and incorporate this into the school’s plan for continuous professional development</w:t>
      </w:r>
      <w:bookmarkEnd w:id="33"/>
    </w:p>
    <w:p w14:paraId="4AA272D9" w14:textId="77777777" w:rsidR="00BF44AD" w:rsidRPr="002C796C" w:rsidRDefault="00BF44AD" w:rsidP="00BF44AD">
      <w:pPr>
        <w:pStyle w:val="4Bulletedcopyblue"/>
        <w:numPr>
          <w:ilvl w:val="0"/>
          <w:numId w:val="9"/>
        </w:numPr>
        <w:rPr>
          <w:rFonts w:ascii="OpenDyslexicAlta" w:hAnsi="OpenDyslexicAlta"/>
        </w:rPr>
      </w:pPr>
      <w:bookmarkStart w:id="34" w:name="_Hlk116909988"/>
      <w:r w:rsidRPr="002C796C">
        <w:rPr>
          <w:rFonts w:ascii="OpenDyslexicAlta" w:hAnsi="OpenDyslexicAlta"/>
        </w:rPr>
        <w:t>With the headteacher, regularly review and evaluate the breadth and impact of the SEND support the school offers or can access, and co-operate with the LA in reviewing the provision that is available locally and in developing the local offer</w:t>
      </w:r>
    </w:p>
    <w:p w14:paraId="551CD93B" w14:textId="77777777" w:rsidR="00D654B9" w:rsidRPr="002C796C" w:rsidRDefault="00D654B9" w:rsidP="00D654B9">
      <w:pPr>
        <w:pStyle w:val="4Bulletedcopyblue"/>
        <w:numPr>
          <w:ilvl w:val="0"/>
          <w:numId w:val="9"/>
        </w:numPr>
        <w:rPr>
          <w:rFonts w:ascii="OpenDyslexicAlta" w:hAnsi="OpenDyslexicAlta"/>
        </w:rPr>
      </w:pPr>
      <w:bookmarkStart w:id="35" w:name="_Hlk116906302"/>
      <w:bookmarkEnd w:id="34"/>
      <w:r w:rsidRPr="002C796C">
        <w:rPr>
          <w:rFonts w:ascii="OpenDyslexicAlta" w:hAnsi="OpenDyslexicAlta"/>
        </w:rPr>
        <w:t xml:space="preserve">Prepare and review information for inclusion in the school’s SEN information report </w:t>
      </w:r>
      <w:r w:rsidR="00E948C6" w:rsidRPr="002C796C">
        <w:rPr>
          <w:rFonts w:ascii="OpenDyslexicAlta" w:hAnsi="OpenDyslexicAlta"/>
        </w:rPr>
        <w:t>and any updates to this policy</w:t>
      </w:r>
    </w:p>
    <w:p w14:paraId="4EC68393" w14:textId="77777777" w:rsidR="00BF44AD" w:rsidRPr="002C796C" w:rsidRDefault="00BF44AD" w:rsidP="00D654B9">
      <w:pPr>
        <w:pStyle w:val="4Bulletedcopyblue"/>
        <w:numPr>
          <w:ilvl w:val="0"/>
          <w:numId w:val="9"/>
        </w:numPr>
        <w:rPr>
          <w:rFonts w:ascii="OpenDyslexicAlta" w:hAnsi="OpenDyslexicAlta"/>
        </w:rPr>
      </w:pPr>
      <w:bookmarkStart w:id="36" w:name="_Hlk116909744"/>
      <w:r w:rsidRPr="002C796C">
        <w:rPr>
          <w:rFonts w:ascii="OpenDyslexicAlta" w:hAnsi="OpenDyslexicAlta"/>
        </w:rPr>
        <w:t xml:space="preserve">With the headteacher and teaching staff, identify any patterns in the school’s identification of SEN, both within the school </w:t>
      </w:r>
      <w:proofErr w:type="gramStart"/>
      <w:r w:rsidRPr="002C796C">
        <w:rPr>
          <w:rFonts w:ascii="OpenDyslexicAlta" w:hAnsi="OpenDyslexicAlta"/>
        </w:rPr>
        <w:t xml:space="preserve">and in comparison </w:t>
      </w:r>
      <w:proofErr w:type="gramEnd"/>
      <w:r w:rsidRPr="002C796C">
        <w:rPr>
          <w:rFonts w:ascii="OpenDyslexicAlta" w:hAnsi="OpenDyslexicAlta"/>
        </w:rPr>
        <w:t>with national data, and use these to reflect on and reinforce the quality of teaching</w:t>
      </w:r>
    </w:p>
    <w:bookmarkEnd w:id="35"/>
    <w:bookmarkEnd w:id="36"/>
    <w:p w14:paraId="30B281C2" w14:textId="43B7E07C"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lastRenderedPageBreak/>
        <w:t>6</w:t>
      </w:r>
      <w:r w:rsidR="007A13C3" w:rsidRPr="002C796C">
        <w:rPr>
          <w:rFonts w:ascii="OpenDyslexicAlta" w:hAnsi="OpenDyslexicAlta"/>
          <w:sz w:val="20"/>
          <w:szCs w:val="20"/>
        </w:rPr>
        <w:t>.2 The governing board</w:t>
      </w:r>
    </w:p>
    <w:p w14:paraId="4B28C3C5" w14:textId="77777777" w:rsidR="00BB3A3B" w:rsidRPr="002C796C" w:rsidRDefault="004D6B65" w:rsidP="007A13C3">
      <w:pPr>
        <w:pStyle w:val="1bodycopy10pt"/>
        <w:rPr>
          <w:rFonts w:ascii="OpenDyslexicAlta" w:hAnsi="OpenDyslexicAlta"/>
          <w:szCs w:val="20"/>
        </w:rPr>
      </w:pPr>
      <w:r w:rsidRPr="002C796C">
        <w:rPr>
          <w:rFonts w:ascii="OpenDyslexicAlta" w:hAnsi="OpenDyslexicAlta"/>
          <w:szCs w:val="20"/>
        </w:rPr>
        <w:t>The governing board is responsible for making sure the following duties are carried out, though the duties can be delegated to a committee or an individual</w:t>
      </w:r>
      <w:r w:rsidR="00BB3A3B" w:rsidRPr="002C796C">
        <w:rPr>
          <w:rFonts w:ascii="OpenDyslexicAlta" w:hAnsi="OpenDyslexicAlta"/>
          <w:szCs w:val="20"/>
        </w:rPr>
        <w:t>:</w:t>
      </w:r>
    </w:p>
    <w:p w14:paraId="75EB43AA"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Co-operate with the LA in reviewing the provision that is available locally and developing the local offer </w:t>
      </w:r>
    </w:p>
    <w:p w14:paraId="5D8FCE90" w14:textId="77777777" w:rsidR="007A13C3" w:rsidRPr="002C796C" w:rsidRDefault="00B15D98" w:rsidP="007A13C3">
      <w:pPr>
        <w:pStyle w:val="4Bulletedcopyblue"/>
        <w:numPr>
          <w:ilvl w:val="0"/>
          <w:numId w:val="9"/>
        </w:numPr>
        <w:rPr>
          <w:rFonts w:ascii="OpenDyslexicAlta" w:hAnsi="OpenDyslexicAlta"/>
        </w:rPr>
      </w:pPr>
      <w:bookmarkStart w:id="37" w:name="_Hlk116660245"/>
      <w:r w:rsidRPr="002C796C">
        <w:rPr>
          <w:rFonts w:ascii="OpenDyslexicAlta" w:hAnsi="OpenDyslexicAlta"/>
        </w:rPr>
        <w:t xml:space="preserve">Do all </w:t>
      </w:r>
      <w:r w:rsidR="00570B16" w:rsidRPr="002C796C">
        <w:rPr>
          <w:rFonts w:ascii="OpenDyslexicAlta" w:hAnsi="OpenDyslexicAlta"/>
        </w:rPr>
        <w:t>it</w:t>
      </w:r>
      <w:r w:rsidRPr="002C796C">
        <w:rPr>
          <w:rFonts w:ascii="OpenDyslexicAlta" w:hAnsi="OpenDyslexicAlta"/>
        </w:rPr>
        <w:t xml:space="preserve"> can</w:t>
      </w:r>
      <w:r w:rsidR="007A13C3" w:rsidRPr="002C796C">
        <w:rPr>
          <w:rFonts w:ascii="OpenDyslexicAlta" w:hAnsi="OpenDyslexicAlta"/>
        </w:rPr>
        <w:t xml:space="preserve"> to make sure that </w:t>
      </w:r>
      <w:r w:rsidR="00570B16" w:rsidRPr="002C796C">
        <w:rPr>
          <w:rFonts w:ascii="OpenDyslexicAlta" w:hAnsi="OpenDyslexicAlta"/>
        </w:rPr>
        <w:t>every</w:t>
      </w:r>
      <w:r w:rsidR="007A13C3" w:rsidRPr="002C796C">
        <w:rPr>
          <w:rFonts w:ascii="OpenDyslexicAlta" w:hAnsi="OpenDyslexicAlta"/>
        </w:rPr>
        <w:t xml:space="preserve"> </w:t>
      </w:r>
      <w:r w:rsidRPr="002C796C">
        <w:rPr>
          <w:rFonts w:ascii="OpenDyslexicAlta" w:hAnsi="OpenDyslexicAlta"/>
        </w:rPr>
        <w:t>pupil</w:t>
      </w:r>
      <w:r w:rsidR="007A13C3" w:rsidRPr="002C796C">
        <w:rPr>
          <w:rFonts w:ascii="OpenDyslexicAlta" w:hAnsi="OpenDyslexicAlta"/>
        </w:rPr>
        <w:t xml:space="preserve"> with SEND gets the support they need </w:t>
      </w:r>
    </w:p>
    <w:bookmarkEnd w:id="37"/>
    <w:p w14:paraId="70F44340" w14:textId="77777777" w:rsidR="007A13C3" w:rsidRPr="002C796C" w:rsidRDefault="00B15D98" w:rsidP="007A13C3">
      <w:pPr>
        <w:pStyle w:val="4Bulletedcopyblue"/>
        <w:numPr>
          <w:ilvl w:val="0"/>
          <w:numId w:val="9"/>
        </w:numPr>
        <w:rPr>
          <w:rFonts w:ascii="OpenDyslexicAlta" w:hAnsi="OpenDyslexicAlta"/>
        </w:rPr>
      </w:pPr>
      <w:r w:rsidRPr="002C796C">
        <w:rPr>
          <w:rFonts w:ascii="OpenDyslexicAlta" w:hAnsi="OpenDyslexicAlta"/>
        </w:rPr>
        <w:t xml:space="preserve">Make </w:t>
      </w:r>
      <w:r w:rsidR="007A13C3" w:rsidRPr="002C796C">
        <w:rPr>
          <w:rFonts w:ascii="OpenDyslexicAlta" w:hAnsi="OpenDyslexicAlta"/>
        </w:rPr>
        <w:t xml:space="preserve">sure that </w:t>
      </w:r>
      <w:r w:rsidRPr="002C796C">
        <w:rPr>
          <w:rFonts w:ascii="OpenDyslexicAlta" w:hAnsi="OpenDyslexicAlta"/>
        </w:rPr>
        <w:t>pupils</w:t>
      </w:r>
      <w:r w:rsidR="007A13C3" w:rsidRPr="002C796C">
        <w:rPr>
          <w:rFonts w:ascii="OpenDyslexicAlta" w:hAnsi="OpenDyslexicAlta"/>
        </w:rPr>
        <w:t xml:space="preserve"> with SEND engage in the activities of the school alongside pupils who do</w:t>
      </w:r>
      <w:r w:rsidRPr="002C796C">
        <w:rPr>
          <w:rFonts w:ascii="OpenDyslexicAlta" w:hAnsi="OpenDyslexicAlta"/>
        </w:rPr>
        <w:t>n’t</w:t>
      </w:r>
      <w:r w:rsidR="007A13C3" w:rsidRPr="002C796C">
        <w:rPr>
          <w:rFonts w:ascii="OpenDyslexicAlta" w:hAnsi="OpenDyslexicAlta"/>
        </w:rPr>
        <w:t xml:space="preserve"> have SEND</w:t>
      </w:r>
    </w:p>
    <w:p w14:paraId="65C4DF64" w14:textId="7720A46F"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Inform parents</w:t>
      </w:r>
      <w:r w:rsidR="00715AFC" w:rsidRPr="002C796C">
        <w:rPr>
          <w:rFonts w:ascii="OpenDyslexicAlta" w:hAnsi="OpenDyslexicAlta"/>
        </w:rPr>
        <w:t>/carers</w:t>
      </w:r>
      <w:r w:rsidRPr="002C796C">
        <w:rPr>
          <w:rFonts w:ascii="OpenDyslexicAlta" w:hAnsi="OpenDyslexicAlta"/>
        </w:rPr>
        <w:t xml:space="preserve"> when the</w:t>
      </w:r>
      <w:r w:rsidR="00B15D98" w:rsidRPr="002C796C">
        <w:rPr>
          <w:rFonts w:ascii="OpenDyslexicAlta" w:hAnsi="OpenDyslexicAlta"/>
        </w:rPr>
        <w:t xml:space="preserve"> school is</w:t>
      </w:r>
      <w:r w:rsidRPr="002C796C">
        <w:rPr>
          <w:rFonts w:ascii="OpenDyslexicAlta" w:hAnsi="OpenDyslexicAlta"/>
        </w:rPr>
        <w:t xml:space="preserve"> making special educational provision for </w:t>
      </w:r>
      <w:r w:rsidR="00B15D98" w:rsidRPr="002C796C">
        <w:rPr>
          <w:rFonts w:ascii="OpenDyslexicAlta" w:hAnsi="OpenDyslexicAlta"/>
        </w:rPr>
        <w:t>their</w:t>
      </w:r>
      <w:r w:rsidRPr="002C796C">
        <w:rPr>
          <w:rFonts w:ascii="OpenDyslexicAlta" w:hAnsi="OpenDyslexicAlta"/>
        </w:rPr>
        <w:t xml:space="preserve"> child </w:t>
      </w:r>
    </w:p>
    <w:p w14:paraId="4CBAE3F5" w14:textId="77777777" w:rsidR="007A13C3" w:rsidRPr="002C796C" w:rsidRDefault="00CB0D8B" w:rsidP="007A13C3">
      <w:pPr>
        <w:pStyle w:val="4Bulletedcopyblue"/>
        <w:numPr>
          <w:ilvl w:val="0"/>
          <w:numId w:val="9"/>
        </w:numPr>
        <w:rPr>
          <w:rFonts w:ascii="OpenDyslexicAlta" w:hAnsi="OpenDyslexicAlta"/>
        </w:rPr>
      </w:pPr>
      <w:r w:rsidRPr="002C796C">
        <w:rPr>
          <w:rFonts w:ascii="OpenDyslexicAlta" w:hAnsi="OpenDyslexicAlta"/>
        </w:rPr>
        <w:t>Make s</w:t>
      </w:r>
      <w:r w:rsidR="007A13C3" w:rsidRPr="002C796C">
        <w:rPr>
          <w:rFonts w:ascii="OpenDyslexicAlta" w:hAnsi="OpenDyslexicAlta"/>
        </w:rPr>
        <w:t xml:space="preserve">ure that </w:t>
      </w:r>
      <w:r w:rsidRPr="002C796C">
        <w:rPr>
          <w:rFonts w:ascii="OpenDyslexicAlta" w:hAnsi="OpenDyslexicAlta"/>
        </w:rPr>
        <w:t xml:space="preserve">the school has </w:t>
      </w:r>
      <w:r w:rsidR="007A13C3" w:rsidRPr="002C796C">
        <w:rPr>
          <w:rFonts w:ascii="OpenDyslexicAlta" w:hAnsi="OpenDyslexicAlta"/>
        </w:rPr>
        <w:t xml:space="preserve">arrangements in place to support </w:t>
      </w:r>
      <w:r w:rsidRPr="002C796C">
        <w:rPr>
          <w:rFonts w:ascii="OpenDyslexicAlta" w:hAnsi="OpenDyslexicAlta"/>
        </w:rPr>
        <w:t xml:space="preserve">any </w:t>
      </w:r>
      <w:r w:rsidR="007A13C3" w:rsidRPr="002C796C">
        <w:rPr>
          <w:rFonts w:ascii="OpenDyslexicAlta" w:hAnsi="OpenDyslexicAlta"/>
        </w:rPr>
        <w:t xml:space="preserve">pupils with medical conditions </w:t>
      </w:r>
    </w:p>
    <w:p w14:paraId="38C805AC"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Provide access to a broad and balanced curriculum </w:t>
      </w:r>
    </w:p>
    <w:p w14:paraId="6C8E5EE3" w14:textId="77777777" w:rsidR="00CB0D8B"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Have a clear approach to identifying and responding to SEND </w:t>
      </w:r>
    </w:p>
    <w:p w14:paraId="2CDB2EA4" w14:textId="7BD42958" w:rsidR="007A13C3" w:rsidRPr="002C796C" w:rsidRDefault="00CB0D8B" w:rsidP="007A13C3">
      <w:pPr>
        <w:pStyle w:val="4Bulletedcopyblue"/>
        <w:numPr>
          <w:ilvl w:val="0"/>
          <w:numId w:val="9"/>
        </w:numPr>
        <w:rPr>
          <w:rFonts w:ascii="OpenDyslexicAlta" w:hAnsi="OpenDyslexicAlta"/>
        </w:rPr>
      </w:pPr>
      <w:r w:rsidRPr="002C796C">
        <w:rPr>
          <w:rFonts w:ascii="OpenDyslexicAlta" w:hAnsi="OpenDyslexicAlta"/>
        </w:rPr>
        <w:t>P</w:t>
      </w:r>
      <w:r w:rsidR="007A13C3" w:rsidRPr="002C796C">
        <w:rPr>
          <w:rFonts w:ascii="OpenDyslexicAlta" w:hAnsi="OpenDyslexicAlta"/>
        </w:rPr>
        <w:t>rovide an annual report for parents</w:t>
      </w:r>
      <w:r w:rsidR="00366B6B" w:rsidRPr="002C796C">
        <w:rPr>
          <w:rFonts w:ascii="OpenDyslexicAlta" w:hAnsi="OpenDyslexicAlta"/>
        </w:rPr>
        <w:t>/carers</w:t>
      </w:r>
      <w:r w:rsidR="007A13C3" w:rsidRPr="002C796C">
        <w:rPr>
          <w:rFonts w:ascii="OpenDyslexicAlta" w:hAnsi="OpenDyslexicAlta"/>
        </w:rPr>
        <w:t xml:space="preserve"> on their child’s progress </w:t>
      </w:r>
    </w:p>
    <w:p w14:paraId="6F990CF0"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Record accurately and keep up to date the provision made for pupils with SEND</w:t>
      </w:r>
    </w:p>
    <w:p w14:paraId="5D923857" w14:textId="19D816A6"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Publish information on the</w:t>
      </w:r>
      <w:r w:rsidR="00CB0D8B" w:rsidRPr="002C796C">
        <w:rPr>
          <w:rFonts w:ascii="OpenDyslexicAlta" w:hAnsi="OpenDyslexicAlta"/>
        </w:rPr>
        <w:t xml:space="preserve"> school</w:t>
      </w:r>
      <w:r w:rsidRPr="002C796C">
        <w:rPr>
          <w:rFonts w:ascii="OpenDyslexicAlta" w:hAnsi="OpenDyslexicAlta"/>
        </w:rPr>
        <w:t xml:space="preserve"> website</w:t>
      </w:r>
      <w:bookmarkStart w:id="38" w:name="_Hlk116660454"/>
      <w:r w:rsidRPr="002C796C">
        <w:rPr>
          <w:rFonts w:ascii="OpenDyslexicAlta" w:hAnsi="OpenDyslexicAlta"/>
        </w:rPr>
        <w:t xml:space="preserve"> about </w:t>
      </w:r>
      <w:r w:rsidR="00570B16" w:rsidRPr="002C796C">
        <w:rPr>
          <w:rFonts w:ascii="OpenDyslexicAlta" w:hAnsi="OpenDyslexicAlta"/>
        </w:rPr>
        <w:t>how the school is implementing its</w:t>
      </w:r>
      <w:r w:rsidR="00CB0D8B" w:rsidRPr="002C796C">
        <w:rPr>
          <w:rFonts w:ascii="OpenDyslexicAlta" w:hAnsi="OpenDyslexicAlta"/>
        </w:rPr>
        <w:t xml:space="preserve"> SEND policy</w:t>
      </w:r>
      <w:r w:rsidRPr="002C796C">
        <w:rPr>
          <w:rFonts w:ascii="OpenDyslexicAlta" w:hAnsi="OpenDyslexicAlta"/>
        </w:rPr>
        <w:t xml:space="preserve">, </w:t>
      </w:r>
      <w:r w:rsidR="00CB0D8B" w:rsidRPr="002C796C">
        <w:rPr>
          <w:rFonts w:ascii="OpenDyslexicAlta" w:hAnsi="OpenDyslexicAlta"/>
        </w:rPr>
        <w:t>in a</w:t>
      </w:r>
      <w:r w:rsidR="00F267C3" w:rsidRPr="002C796C">
        <w:rPr>
          <w:rFonts w:ascii="OpenDyslexicAlta" w:hAnsi="OpenDyslexicAlta"/>
        </w:rPr>
        <w:t>n</w:t>
      </w:r>
      <w:r w:rsidRPr="002C796C">
        <w:rPr>
          <w:rFonts w:ascii="OpenDyslexicAlta" w:hAnsi="OpenDyslexicAlta"/>
        </w:rPr>
        <w:t xml:space="preserve"> SEN </w:t>
      </w:r>
      <w:r w:rsidR="00CB0D8B" w:rsidRPr="002C796C">
        <w:rPr>
          <w:rFonts w:ascii="OpenDyslexicAlta" w:hAnsi="OpenDyslexicAlta"/>
        </w:rPr>
        <w:t>i</w:t>
      </w:r>
      <w:r w:rsidRPr="002C796C">
        <w:rPr>
          <w:rFonts w:ascii="OpenDyslexicAlta" w:hAnsi="OpenDyslexicAlta"/>
        </w:rPr>
        <w:t xml:space="preserve">nformation </w:t>
      </w:r>
      <w:r w:rsidR="00CB0D8B" w:rsidRPr="002C796C">
        <w:rPr>
          <w:rFonts w:ascii="OpenDyslexicAlta" w:hAnsi="OpenDyslexicAlta"/>
        </w:rPr>
        <w:t>r</w:t>
      </w:r>
      <w:r w:rsidRPr="002C796C">
        <w:rPr>
          <w:rFonts w:ascii="OpenDyslexicAlta" w:hAnsi="OpenDyslexicAlta"/>
        </w:rPr>
        <w:t>eport</w:t>
      </w:r>
      <w:bookmarkEnd w:id="38"/>
    </w:p>
    <w:p w14:paraId="4D8843D6"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Publish information about the arrangements for the admission of disabled children, the steps taken to prevent disabled children being treated less </w:t>
      </w:r>
      <w:proofErr w:type="spellStart"/>
      <w:r w:rsidRPr="002C796C">
        <w:rPr>
          <w:rFonts w:ascii="OpenDyslexicAlta" w:hAnsi="OpenDyslexicAlta"/>
        </w:rPr>
        <w:t>favourably</w:t>
      </w:r>
      <w:proofErr w:type="spellEnd"/>
      <w:r w:rsidRPr="002C796C">
        <w:rPr>
          <w:rFonts w:ascii="OpenDyslexicAlta" w:hAnsi="OpenDyslexicAlta"/>
        </w:rPr>
        <w:t xml:space="preserve"> than others, the facilities provided to assist access of disabled children, and the</w:t>
      </w:r>
      <w:r w:rsidR="00CB0D8B" w:rsidRPr="002C796C">
        <w:rPr>
          <w:rFonts w:ascii="OpenDyslexicAlta" w:hAnsi="OpenDyslexicAlta"/>
        </w:rPr>
        <w:t xml:space="preserve"> school’s</w:t>
      </w:r>
      <w:r w:rsidRPr="002C796C">
        <w:rPr>
          <w:rFonts w:ascii="OpenDyslexicAlta" w:hAnsi="OpenDyslexicAlta"/>
        </w:rPr>
        <w:t xml:space="preserve"> accessibility plans</w:t>
      </w:r>
    </w:p>
    <w:p w14:paraId="7F9F4799" w14:textId="77777777" w:rsidR="007A13C3" w:rsidRPr="002C796C" w:rsidRDefault="00CB0D8B" w:rsidP="007A13C3">
      <w:pPr>
        <w:pStyle w:val="4Bulletedcopyblue"/>
        <w:numPr>
          <w:ilvl w:val="0"/>
          <w:numId w:val="9"/>
        </w:numPr>
        <w:rPr>
          <w:rFonts w:ascii="OpenDyslexicAlta" w:hAnsi="OpenDyslexicAlta"/>
        </w:rPr>
      </w:pPr>
      <w:r w:rsidRPr="002C796C">
        <w:rPr>
          <w:rFonts w:ascii="OpenDyslexicAlta" w:hAnsi="OpenDyslexicAlta"/>
        </w:rPr>
        <w:t>Make s</w:t>
      </w:r>
      <w:r w:rsidR="007A13C3" w:rsidRPr="002C796C">
        <w:rPr>
          <w:rFonts w:ascii="OpenDyslexicAlta" w:hAnsi="OpenDyslexicAlta"/>
        </w:rPr>
        <w:t xml:space="preserve">ure that there is a qualified teacher designated as SENCO for the </w:t>
      </w:r>
      <w:bookmarkStart w:id="39" w:name="_Hlk116912239"/>
      <w:r w:rsidR="007A13C3" w:rsidRPr="002C796C">
        <w:rPr>
          <w:rFonts w:ascii="OpenDyslexicAlta" w:hAnsi="OpenDyslexicAlta"/>
        </w:rPr>
        <w:t>school</w:t>
      </w:r>
      <w:r w:rsidR="00904CA8" w:rsidRPr="002C796C">
        <w:rPr>
          <w:rFonts w:ascii="OpenDyslexicAlta" w:hAnsi="OpenDyslexicAlta"/>
        </w:rPr>
        <w:t xml:space="preserve"> and that the key responsibilities of the role are set </w:t>
      </w:r>
      <w:r w:rsidR="00904CA8" w:rsidRPr="002C796C">
        <w:rPr>
          <w:rFonts w:ascii="OpenDyslexicAlta" w:hAnsi="OpenDyslexicAlta"/>
          <w:lang w:val="en-GB"/>
        </w:rPr>
        <w:t>out</w:t>
      </w:r>
      <w:r w:rsidR="00904CA8" w:rsidRPr="002C796C">
        <w:rPr>
          <w:rFonts w:ascii="OpenDyslexicAlta" w:hAnsi="OpenDyslexicAlta"/>
        </w:rPr>
        <w:t>, and monitor the effectiveness of how these are carried out</w:t>
      </w:r>
      <w:bookmarkEnd w:id="39"/>
    </w:p>
    <w:p w14:paraId="1C8AB723"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De</w:t>
      </w:r>
      <w:r w:rsidR="0043181F" w:rsidRPr="002C796C">
        <w:rPr>
          <w:rFonts w:ascii="OpenDyslexicAlta" w:hAnsi="OpenDyslexicAlta"/>
        </w:rPr>
        <w:t>termin</w:t>
      </w:r>
      <w:r w:rsidR="00CB0D8B" w:rsidRPr="002C796C">
        <w:rPr>
          <w:rFonts w:ascii="OpenDyslexicAlta" w:hAnsi="OpenDyslexicAlta"/>
        </w:rPr>
        <w:t>e</w:t>
      </w:r>
      <w:r w:rsidRPr="002C796C">
        <w:rPr>
          <w:rFonts w:ascii="OpenDyslexicAlta" w:hAnsi="OpenDyslexicAlta"/>
        </w:rPr>
        <w:t xml:space="preserve"> their approach to using their resources to support the progress of pupils with SEND </w:t>
      </w:r>
    </w:p>
    <w:p w14:paraId="7A18CDF7"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6</w:t>
      </w:r>
      <w:r w:rsidR="007A13C3" w:rsidRPr="002C796C">
        <w:rPr>
          <w:rFonts w:ascii="OpenDyslexicAlta" w:hAnsi="OpenDyslexicAlta"/>
          <w:sz w:val="20"/>
          <w:szCs w:val="20"/>
        </w:rPr>
        <w:t xml:space="preserve">.3 The SEND link governor </w:t>
      </w:r>
    </w:p>
    <w:p w14:paraId="24A264F5" w14:textId="2E9B91A9" w:rsidR="007A13C3" w:rsidRPr="002C796C" w:rsidRDefault="007A13C3" w:rsidP="007A13C3">
      <w:pPr>
        <w:pStyle w:val="1bodycopy10pt"/>
        <w:rPr>
          <w:rFonts w:ascii="OpenDyslexicAlta" w:hAnsi="OpenDyslexicAlta"/>
          <w:szCs w:val="20"/>
        </w:rPr>
      </w:pPr>
      <w:bookmarkStart w:id="40" w:name="_Hlk116902020"/>
      <w:r w:rsidRPr="002C796C">
        <w:rPr>
          <w:rFonts w:ascii="OpenDyslexicAlta" w:hAnsi="OpenDyslexicAlta"/>
          <w:szCs w:val="20"/>
        </w:rPr>
        <w:t xml:space="preserve">The SEND link governor is </w:t>
      </w:r>
      <w:r w:rsidR="0071025B" w:rsidRPr="002C796C">
        <w:rPr>
          <w:rFonts w:ascii="OpenDyslexicAlta" w:hAnsi="OpenDyslexicAlta"/>
          <w:szCs w:val="20"/>
        </w:rPr>
        <w:t xml:space="preserve">Laura Poxon. </w:t>
      </w:r>
    </w:p>
    <w:bookmarkEnd w:id="40"/>
    <w:p w14:paraId="0507D7F6"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SEND governor will: </w:t>
      </w:r>
    </w:p>
    <w:p w14:paraId="18F49A63"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Help to raise awareness of SEND issues at governing board meetings </w:t>
      </w:r>
    </w:p>
    <w:p w14:paraId="7AD38D45"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lastRenderedPageBreak/>
        <w:t xml:space="preserve">Monitor the quality and effectiveness of SEND provision within the school and update the governing board on this </w:t>
      </w:r>
    </w:p>
    <w:p w14:paraId="20DF90F2"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Work with the headteacher and SENCO to determine the strategic development of the SEND policy and provision in the school </w:t>
      </w:r>
    </w:p>
    <w:p w14:paraId="3BC85793"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6</w:t>
      </w:r>
      <w:r w:rsidR="007A13C3" w:rsidRPr="002C796C">
        <w:rPr>
          <w:rFonts w:ascii="OpenDyslexicAlta" w:hAnsi="OpenDyslexicAlta"/>
          <w:sz w:val="20"/>
          <w:szCs w:val="20"/>
        </w:rPr>
        <w:t xml:space="preserve">.4 The headteacher </w:t>
      </w:r>
    </w:p>
    <w:p w14:paraId="0FD47D12"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headteacher will: </w:t>
      </w:r>
    </w:p>
    <w:p w14:paraId="65CEC6C5"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Work with the SENCO and SEND link governor to determine the strategic development of the SEND policy and provision within the school </w:t>
      </w:r>
    </w:p>
    <w:p w14:paraId="48AC6C5A" w14:textId="77777777" w:rsidR="001E5E4C" w:rsidRPr="002C796C" w:rsidRDefault="001E5E4C" w:rsidP="007A13C3">
      <w:pPr>
        <w:pStyle w:val="4Bulletedcopyblue"/>
        <w:numPr>
          <w:ilvl w:val="0"/>
          <w:numId w:val="9"/>
        </w:numPr>
        <w:rPr>
          <w:rFonts w:ascii="OpenDyslexicAlta" w:hAnsi="OpenDyslexicAlta"/>
        </w:rPr>
      </w:pPr>
      <w:bookmarkStart w:id="41" w:name="_Hlk116888626"/>
      <w:r w:rsidRPr="002C796C">
        <w:rPr>
          <w:rFonts w:ascii="OpenDyslexicAlta" w:hAnsi="OpenDyslexicAlta"/>
        </w:rPr>
        <w:t xml:space="preserve">Work with the SENCO and school governors to make sure the school meets its responsibilities under the Equality Act 2010 </w:t>
      </w:r>
      <w:proofErr w:type="gramStart"/>
      <w:r w:rsidRPr="002C796C">
        <w:rPr>
          <w:rFonts w:ascii="OpenDyslexicAlta" w:hAnsi="OpenDyslexicAlta"/>
        </w:rPr>
        <w:t>with regard to</w:t>
      </w:r>
      <w:proofErr w:type="gramEnd"/>
      <w:r w:rsidRPr="002C796C">
        <w:rPr>
          <w:rFonts w:ascii="OpenDyslexicAlta" w:hAnsi="OpenDyslexicAlta"/>
        </w:rPr>
        <w:t xml:space="preserve"> reasonable adjustments and access arrangements</w:t>
      </w:r>
    </w:p>
    <w:bookmarkEnd w:id="41"/>
    <w:p w14:paraId="19C58B0B"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Have overall responsibility</w:t>
      </w:r>
      <w:r w:rsidR="001E5E4C" w:rsidRPr="002C796C">
        <w:rPr>
          <w:rFonts w:ascii="OpenDyslexicAlta" w:hAnsi="OpenDyslexicAlta"/>
        </w:rPr>
        <w:t xml:space="preserve"> for,</w:t>
      </w:r>
      <w:r w:rsidRPr="002C796C">
        <w:rPr>
          <w:rFonts w:ascii="OpenDyslexicAlta" w:hAnsi="OpenDyslexicAlta"/>
        </w:rPr>
        <w:t xml:space="preserve"> and awareness of</w:t>
      </w:r>
      <w:r w:rsidR="001E5E4C" w:rsidRPr="002C796C">
        <w:rPr>
          <w:rFonts w:ascii="OpenDyslexicAlta" w:hAnsi="OpenDyslexicAlta"/>
        </w:rPr>
        <w:t>,</w:t>
      </w:r>
      <w:r w:rsidRPr="002C796C">
        <w:rPr>
          <w:rFonts w:ascii="OpenDyslexicAlta" w:hAnsi="OpenDyslexicAlta"/>
        </w:rPr>
        <w:t xml:space="preserve"> the provision </w:t>
      </w:r>
      <w:r w:rsidR="001E5E4C" w:rsidRPr="002C796C">
        <w:rPr>
          <w:rFonts w:ascii="OpenDyslexicAlta" w:hAnsi="OpenDyslexicAlta"/>
        </w:rPr>
        <w:t>for pupil</w:t>
      </w:r>
      <w:r w:rsidRPr="002C796C">
        <w:rPr>
          <w:rFonts w:ascii="OpenDyslexicAlta" w:hAnsi="OpenDyslexicAlta"/>
        </w:rPr>
        <w:t>s with SEND</w:t>
      </w:r>
      <w:r w:rsidR="001E5E4C" w:rsidRPr="002C796C">
        <w:rPr>
          <w:rFonts w:ascii="OpenDyslexicAlta" w:hAnsi="OpenDyslexicAlta"/>
        </w:rPr>
        <w:t>, and their progress</w:t>
      </w:r>
    </w:p>
    <w:p w14:paraId="4A73F060"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Have responsibility for monitoring the school’s notional SEND budget and any additional funding allocated by the </w:t>
      </w:r>
      <w:r w:rsidR="001E5E4C" w:rsidRPr="002C796C">
        <w:rPr>
          <w:rFonts w:ascii="OpenDyslexicAlta" w:hAnsi="OpenDyslexicAlta"/>
        </w:rPr>
        <w:t>LA</w:t>
      </w:r>
      <w:r w:rsidRPr="002C796C">
        <w:rPr>
          <w:rFonts w:ascii="OpenDyslexicAlta" w:hAnsi="OpenDyslexicAlta"/>
        </w:rPr>
        <w:t xml:space="preserve"> to support individual pupils </w:t>
      </w:r>
    </w:p>
    <w:p w14:paraId="5CD9625F" w14:textId="77777777" w:rsidR="007A13C3" w:rsidRPr="002C796C" w:rsidRDefault="00D10CC8" w:rsidP="007A13C3">
      <w:pPr>
        <w:pStyle w:val="4Bulletedcopyblue"/>
        <w:numPr>
          <w:ilvl w:val="0"/>
          <w:numId w:val="9"/>
        </w:numPr>
        <w:rPr>
          <w:rFonts w:ascii="OpenDyslexicAlta" w:hAnsi="OpenDyslexicAlta"/>
        </w:rPr>
      </w:pPr>
      <w:r w:rsidRPr="002C796C">
        <w:rPr>
          <w:rFonts w:ascii="OpenDyslexicAlta" w:hAnsi="OpenDyslexicAlta"/>
        </w:rPr>
        <w:t>Make sure</w:t>
      </w:r>
      <w:r w:rsidR="007A13C3" w:rsidRPr="002C796C">
        <w:rPr>
          <w:rFonts w:ascii="OpenDyslexicAlta" w:hAnsi="OpenDyslexicAlta"/>
        </w:rPr>
        <w:t xml:space="preserve"> that the SENCO has </w:t>
      </w:r>
      <w:r w:rsidR="001E5E4C" w:rsidRPr="002C796C">
        <w:rPr>
          <w:rFonts w:ascii="OpenDyslexicAlta" w:hAnsi="OpenDyslexicAlta"/>
        </w:rPr>
        <w:t>enough</w:t>
      </w:r>
      <w:r w:rsidR="007A13C3" w:rsidRPr="002C796C">
        <w:rPr>
          <w:rFonts w:ascii="OpenDyslexicAlta" w:hAnsi="OpenDyslexicAlta"/>
        </w:rPr>
        <w:t xml:space="preserve"> time to carry out their duties</w:t>
      </w:r>
    </w:p>
    <w:p w14:paraId="1A9FCC00"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Have an overview of the needs of the current cohort of pupils on the SEND register</w:t>
      </w:r>
    </w:p>
    <w:p w14:paraId="7F61EEA4"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Advise the </w:t>
      </w:r>
      <w:r w:rsidR="001E5E4C" w:rsidRPr="002C796C">
        <w:rPr>
          <w:rFonts w:ascii="OpenDyslexicAlta" w:hAnsi="OpenDyslexicAlta"/>
        </w:rPr>
        <w:t>LA</w:t>
      </w:r>
      <w:r w:rsidRPr="002C796C">
        <w:rPr>
          <w:rFonts w:ascii="OpenDyslexicAlta" w:hAnsi="OpenDyslexicAlta"/>
        </w:rPr>
        <w:t xml:space="preserve"> when a pupil </w:t>
      </w:r>
      <w:r w:rsidR="001E5E4C" w:rsidRPr="002C796C">
        <w:rPr>
          <w:rFonts w:ascii="OpenDyslexicAlta" w:hAnsi="OpenDyslexicAlta"/>
        </w:rPr>
        <w:t>needs</w:t>
      </w:r>
      <w:r w:rsidRPr="002C796C">
        <w:rPr>
          <w:rFonts w:ascii="OpenDyslexicAlta" w:hAnsi="OpenDyslexicAlta"/>
        </w:rPr>
        <w:t xml:space="preserve"> an EHC needs assessment, or when an EHC plan needs an early review</w:t>
      </w:r>
    </w:p>
    <w:p w14:paraId="6B0D1731" w14:textId="77777777" w:rsidR="00D654B9" w:rsidRPr="002C796C" w:rsidRDefault="00D654B9" w:rsidP="007A13C3">
      <w:pPr>
        <w:pStyle w:val="4Bulletedcopyblue"/>
        <w:numPr>
          <w:ilvl w:val="0"/>
          <w:numId w:val="9"/>
        </w:numPr>
        <w:rPr>
          <w:rFonts w:ascii="OpenDyslexicAlta" w:hAnsi="OpenDyslexicAlta"/>
        </w:rPr>
      </w:pPr>
      <w:bookmarkStart w:id="42" w:name="_Hlk116906030"/>
      <w:r w:rsidRPr="002C796C">
        <w:rPr>
          <w:rFonts w:ascii="OpenDyslexicAlta" w:hAnsi="OpenDyslexicAlta"/>
        </w:rPr>
        <w:t>With the SENCO, monitor to identify any staff who have specific training needs regarding SEN, and incorporate this into the school’s plan for continuous professional development</w:t>
      </w:r>
    </w:p>
    <w:p w14:paraId="703F9853" w14:textId="77777777" w:rsidR="00BF44AD" w:rsidRPr="002C796C" w:rsidRDefault="00BF44AD" w:rsidP="007A13C3">
      <w:pPr>
        <w:pStyle w:val="4Bulletedcopyblue"/>
        <w:numPr>
          <w:ilvl w:val="0"/>
          <w:numId w:val="9"/>
        </w:numPr>
        <w:rPr>
          <w:rFonts w:ascii="OpenDyslexicAlta" w:hAnsi="OpenDyslexicAlta"/>
        </w:rPr>
      </w:pPr>
      <w:bookmarkStart w:id="43" w:name="_Hlk116909963"/>
      <w:r w:rsidRPr="002C796C">
        <w:rPr>
          <w:rFonts w:ascii="OpenDyslexicAlta" w:hAnsi="OpenDyslexicAlta"/>
        </w:rPr>
        <w:t>With the SENCO, regularly review and evaluate the breadth and impact of the SEND support the school offers or can access, and co-operate with the LA in reviewing the provision that is available locally and in developing the local offer</w:t>
      </w:r>
    </w:p>
    <w:p w14:paraId="52C3AD26" w14:textId="77777777" w:rsidR="00BF44AD" w:rsidRPr="002C796C" w:rsidRDefault="00BF44AD" w:rsidP="00BF44AD">
      <w:pPr>
        <w:pStyle w:val="4Bulletedcopyblue"/>
        <w:numPr>
          <w:ilvl w:val="0"/>
          <w:numId w:val="9"/>
        </w:numPr>
        <w:rPr>
          <w:rFonts w:ascii="OpenDyslexicAlta" w:hAnsi="OpenDyslexicAlta"/>
        </w:rPr>
      </w:pPr>
      <w:bookmarkStart w:id="44" w:name="_Hlk116909789"/>
      <w:bookmarkEnd w:id="43"/>
      <w:r w:rsidRPr="002C796C">
        <w:rPr>
          <w:rFonts w:ascii="OpenDyslexicAlta" w:hAnsi="OpenDyslexicAlta"/>
        </w:rPr>
        <w:t xml:space="preserve">With the SENCO and teaching staff, identify any patterns in the school’s identification of SEN, both within the school </w:t>
      </w:r>
      <w:proofErr w:type="gramStart"/>
      <w:r w:rsidRPr="002C796C">
        <w:rPr>
          <w:rFonts w:ascii="OpenDyslexicAlta" w:hAnsi="OpenDyslexicAlta"/>
        </w:rPr>
        <w:t xml:space="preserve">and in comparison </w:t>
      </w:r>
      <w:proofErr w:type="gramEnd"/>
      <w:r w:rsidRPr="002C796C">
        <w:rPr>
          <w:rFonts w:ascii="OpenDyslexicAlta" w:hAnsi="OpenDyslexicAlta"/>
        </w:rPr>
        <w:t>with national data, and use these to reflect on and reinforce the quality of teaching</w:t>
      </w:r>
    </w:p>
    <w:bookmarkEnd w:id="42"/>
    <w:bookmarkEnd w:id="44"/>
    <w:p w14:paraId="37D67488"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6</w:t>
      </w:r>
      <w:r w:rsidR="007A13C3" w:rsidRPr="002C796C">
        <w:rPr>
          <w:rFonts w:ascii="OpenDyslexicAlta" w:hAnsi="OpenDyslexicAlta"/>
          <w:sz w:val="20"/>
          <w:szCs w:val="20"/>
        </w:rPr>
        <w:t>.5 Class teachers</w:t>
      </w:r>
    </w:p>
    <w:p w14:paraId="39414432"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 Each class teacher is responsible for: </w:t>
      </w:r>
    </w:p>
    <w:p w14:paraId="17E2143F"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Planning and providing high</w:t>
      </w:r>
      <w:r w:rsidR="001E5E4C" w:rsidRPr="002C796C">
        <w:rPr>
          <w:rFonts w:ascii="OpenDyslexicAlta" w:hAnsi="OpenDyslexicAlta"/>
        </w:rPr>
        <w:t>-</w:t>
      </w:r>
      <w:r w:rsidRPr="002C796C">
        <w:rPr>
          <w:rFonts w:ascii="OpenDyslexicAlta" w:hAnsi="OpenDyslexicAlta"/>
        </w:rPr>
        <w:t>quality teaching that is differentiated to meet pupil needs through a graduated approach</w:t>
      </w:r>
    </w:p>
    <w:p w14:paraId="572F85CF"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lastRenderedPageBreak/>
        <w:t xml:space="preserve">The progress and development of every pupil in their class </w:t>
      </w:r>
    </w:p>
    <w:p w14:paraId="552D36A2"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Working closely with any teaching assistants or specialist staff to plan and assess the impact of support and interventions, and </w:t>
      </w:r>
      <w:r w:rsidR="001E5E4C" w:rsidRPr="002C796C">
        <w:rPr>
          <w:rFonts w:ascii="OpenDyslexicAlta" w:hAnsi="OpenDyslexicAlta"/>
        </w:rPr>
        <w:t xml:space="preserve">consider </w:t>
      </w:r>
      <w:r w:rsidRPr="002C796C">
        <w:rPr>
          <w:rFonts w:ascii="OpenDyslexicAlta" w:hAnsi="OpenDyslexicAlta"/>
        </w:rPr>
        <w:t xml:space="preserve">how they can be linked to classroom teaching </w:t>
      </w:r>
    </w:p>
    <w:p w14:paraId="4295B5ED"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Working with the SENCO to review each pupil’s progress and development, and decide on any changes to provision </w:t>
      </w:r>
    </w:p>
    <w:p w14:paraId="04710D1C"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Ensuring they follow this SEND policy and the SEN information report</w:t>
      </w:r>
    </w:p>
    <w:p w14:paraId="00108DA5" w14:textId="69C8C968" w:rsidR="001835B6" w:rsidRPr="002C796C" w:rsidRDefault="001E5E4C" w:rsidP="007A13C3">
      <w:pPr>
        <w:pStyle w:val="4Bulletedcopyblue"/>
        <w:numPr>
          <w:ilvl w:val="0"/>
          <w:numId w:val="9"/>
        </w:numPr>
        <w:rPr>
          <w:rFonts w:ascii="OpenDyslexicAlta" w:hAnsi="OpenDyslexicAlta"/>
        </w:rPr>
      </w:pPr>
      <w:bookmarkStart w:id="45" w:name="_Hlk116889841"/>
      <w:r w:rsidRPr="002C796C">
        <w:rPr>
          <w:rFonts w:ascii="OpenDyslexicAlta" w:hAnsi="OpenDyslexicAlta"/>
        </w:rPr>
        <w:t>Communicating with parents</w:t>
      </w:r>
      <w:r w:rsidR="003E3CC9" w:rsidRPr="002C796C">
        <w:rPr>
          <w:rFonts w:ascii="OpenDyslexicAlta" w:hAnsi="OpenDyslexicAlta"/>
        </w:rPr>
        <w:t>/carers</w:t>
      </w:r>
      <w:r w:rsidRPr="002C796C">
        <w:rPr>
          <w:rFonts w:ascii="OpenDyslexicAlta" w:hAnsi="OpenDyslexicAlta"/>
        </w:rPr>
        <w:t xml:space="preserve"> regularly to</w:t>
      </w:r>
      <w:r w:rsidR="001835B6" w:rsidRPr="002C796C">
        <w:rPr>
          <w:rFonts w:ascii="OpenDyslexicAlta" w:hAnsi="OpenDyslexicAlta"/>
        </w:rPr>
        <w:t>:</w:t>
      </w:r>
    </w:p>
    <w:bookmarkEnd w:id="45"/>
    <w:p w14:paraId="16169556" w14:textId="77777777" w:rsidR="001835B6" w:rsidRPr="002C796C" w:rsidRDefault="001835B6" w:rsidP="001835B6">
      <w:pPr>
        <w:pStyle w:val="4Bulletedcopyblue"/>
        <w:numPr>
          <w:ilvl w:val="1"/>
          <w:numId w:val="9"/>
        </w:numPr>
        <w:rPr>
          <w:rFonts w:ascii="OpenDyslexicAlta" w:hAnsi="OpenDyslexicAlta"/>
        </w:rPr>
      </w:pPr>
      <w:r w:rsidRPr="002C796C">
        <w:rPr>
          <w:rFonts w:ascii="OpenDyslexicAlta" w:hAnsi="OpenDyslexicAlta"/>
        </w:rPr>
        <w:t>Set clear outcomes and review progress towards them</w:t>
      </w:r>
    </w:p>
    <w:p w14:paraId="7B6BC607" w14:textId="77777777" w:rsidR="001835B6" w:rsidRPr="002C796C" w:rsidRDefault="001835B6" w:rsidP="001835B6">
      <w:pPr>
        <w:pStyle w:val="4Bulletedcopyblue"/>
        <w:numPr>
          <w:ilvl w:val="1"/>
          <w:numId w:val="9"/>
        </w:numPr>
        <w:rPr>
          <w:rFonts w:ascii="OpenDyslexicAlta" w:hAnsi="OpenDyslexicAlta"/>
        </w:rPr>
      </w:pPr>
      <w:r w:rsidRPr="002C796C">
        <w:rPr>
          <w:rFonts w:ascii="OpenDyslexicAlta" w:hAnsi="OpenDyslexicAlta"/>
        </w:rPr>
        <w:t>Discuss the activities and support that will help achieve the set outcomes</w:t>
      </w:r>
    </w:p>
    <w:p w14:paraId="7098F478" w14:textId="77777777" w:rsidR="001835B6" w:rsidRPr="002C796C" w:rsidRDefault="001835B6" w:rsidP="001835B6">
      <w:pPr>
        <w:pStyle w:val="4Bulletedcopyblue"/>
        <w:numPr>
          <w:ilvl w:val="1"/>
          <w:numId w:val="9"/>
        </w:numPr>
        <w:rPr>
          <w:rFonts w:ascii="OpenDyslexicAlta" w:hAnsi="OpenDyslexicAlta"/>
        </w:rPr>
      </w:pPr>
      <w:r w:rsidRPr="002C796C">
        <w:rPr>
          <w:rFonts w:ascii="OpenDyslexicAlta" w:hAnsi="OpenDyslexicAlta"/>
        </w:rPr>
        <w:t>Identify the responsibilities of the parent, the pupil and the school</w:t>
      </w:r>
    </w:p>
    <w:p w14:paraId="36E78606" w14:textId="6F6EF7AB" w:rsidR="001835B6" w:rsidRPr="002C796C" w:rsidRDefault="001835B6" w:rsidP="001835B6">
      <w:pPr>
        <w:pStyle w:val="4Bulletedcopyblue"/>
        <w:numPr>
          <w:ilvl w:val="1"/>
          <w:numId w:val="9"/>
        </w:numPr>
        <w:rPr>
          <w:rFonts w:ascii="OpenDyslexicAlta" w:hAnsi="OpenDyslexicAlta"/>
        </w:rPr>
      </w:pPr>
      <w:r w:rsidRPr="002C796C">
        <w:rPr>
          <w:rFonts w:ascii="OpenDyslexicAlta" w:hAnsi="OpenDyslexicAlta"/>
        </w:rPr>
        <w:t>Listen to the parents’</w:t>
      </w:r>
      <w:r w:rsidR="000164AE" w:rsidRPr="002C796C">
        <w:rPr>
          <w:rFonts w:ascii="OpenDyslexicAlta" w:hAnsi="OpenDyslexicAlta"/>
        </w:rPr>
        <w:t>/carers’</w:t>
      </w:r>
      <w:r w:rsidRPr="002C796C">
        <w:rPr>
          <w:rFonts w:ascii="OpenDyslexicAlta" w:hAnsi="OpenDyslexicAlta"/>
        </w:rPr>
        <w:t xml:space="preserve"> concerns and </w:t>
      </w:r>
      <w:proofErr w:type="gramStart"/>
      <w:r w:rsidRPr="002C796C">
        <w:rPr>
          <w:rFonts w:ascii="OpenDyslexicAlta" w:hAnsi="OpenDyslexicAlta"/>
        </w:rPr>
        <w:t>agree</w:t>
      </w:r>
      <w:proofErr w:type="gramEnd"/>
      <w:r w:rsidRPr="002C796C">
        <w:rPr>
          <w:rFonts w:ascii="OpenDyslexicAlta" w:hAnsi="OpenDyslexicAlta"/>
        </w:rPr>
        <w:t xml:space="preserve"> their aspirations for the pupil</w:t>
      </w:r>
    </w:p>
    <w:p w14:paraId="6B0D5358"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6</w:t>
      </w:r>
      <w:r w:rsidR="007A13C3" w:rsidRPr="002C796C">
        <w:rPr>
          <w:rFonts w:ascii="OpenDyslexicAlta" w:hAnsi="OpenDyslexicAlta"/>
          <w:sz w:val="20"/>
          <w:szCs w:val="20"/>
        </w:rPr>
        <w:t xml:space="preserve">.6 </w:t>
      </w:r>
      <w:r w:rsidR="00195309" w:rsidRPr="002C796C">
        <w:rPr>
          <w:rFonts w:ascii="OpenDyslexicAlta" w:hAnsi="OpenDyslexicAlta"/>
          <w:sz w:val="20"/>
          <w:szCs w:val="20"/>
        </w:rPr>
        <w:t>P</w:t>
      </w:r>
      <w:r w:rsidR="007A13C3" w:rsidRPr="002C796C">
        <w:rPr>
          <w:rFonts w:ascii="OpenDyslexicAlta" w:hAnsi="OpenDyslexicAlta"/>
          <w:sz w:val="20"/>
          <w:szCs w:val="20"/>
        </w:rPr>
        <w:t>arents or carers</w:t>
      </w:r>
    </w:p>
    <w:p w14:paraId="79433586" w14:textId="77777777" w:rsidR="005910C8" w:rsidRPr="002C796C" w:rsidRDefault="005910C8" w:rsidP="005910C8">
      <w:pPr>
        <w:pStyle w:val="1bodycopy10pt"/>
        <w:rPr>
          <w:rFonts w:ascii="OpenDyslexicAlta" w:hAnsi="OpenDyslexicAlta"/>
          <w:szCs w:val="20"/>
          <w:lang w:val="en-GB"/>
        </w:rPr>
      </w:pPr>
      <w:r w:rsidRPr="002C796C">
        <w:rPr>
          <w:rFonts w:ascii="OpenDyslexicAlta" w:hAnsi="OpenDyslexicAlta"/>
          <w:szCs w:val="20"/>
          <w:lang w:val="en-GB"/>
        </w:rPr>
        <w:t xml:space="preserve">Parents </w:t>
      </w:r>
      <w:r w:rsidR="007C2A81" w:rsidRPr="002C796C">
        <w:rPr>
          <w:rFonts w:ascii="OpenDyslexicAlta" w:hAnsi="OpenDyslexicAlta"/>
          <w:szCs w:val="20"/>
          <w:lang w:val="en-GB"/>
        </w:rPr>
        <w:t xml:space="preserve">or carers </w:t>
      </w:r>
      <w:r w:rsidRPr="002C796C">
        <w:rPr>
          <w:rFonts w:ascii="OpenDyslexicAlta" w:hAnsi="OpenDyslexicAlta"/>
          <w:szCs w:val="20"/>
          <w:lang w:val="en-GB"/>
        </w:rPr>
        <w:t xml:space="preserve">should inform the school if they have any concerns about their child’s progress or development. </w:t>
      </w:r>
      <w:bookmarkStart w:id="46" w:name="_Hlk116890275"/>
    </w:p>
    <w:p w14:paraId="22695EE0" w14:textId="77777777" w:rsidR="005910C8" w:rsidRPr="002C796C" w:rsidRDefault="007C2A81" w:rsidP="005910C8">
      <w:pPr>
        <w:pStyle w:val="1bodycopy10pt"/>
        <w:rPr>
          <w:rFonts w:ascii="OpenDyslexicAlta" w:hAnsi="OpenDyslexicAlta"/>
          <w:szCs w:val="20"/>
        </w:rPr>
      </w:pPr>
      <w:bookmarkStart w:id="47" w:name="_Hlk116909049"/>
      <w:bookmarkStart w:id="48" w:name="_Hlk116890297"/>
      <w:bookmarkEnd w:id="46"/>
      <w:r w:rsidRPr="002C796C">
        <w:rPr>
          <w:rFonts w:ascii="OpenDyslexicAlta" w:hAnsi="OpenDyslexicAlta"/>
          <w:szCs w:val="20"/>
        </w:rPr>
        <w:t xml:space="preserve">Parents or carers of a pupil on the SEND register will always be given the opportunity to provide information and express their views about the pupil’s SEND and the support provided. </w:t>
      </w:r>
      <w:bookmarkStart w:id="49" w:name="_Hlk116909191"/>
      <w:r w:rsidR="00281DE4" w:rsidRPr="002C796C">
        <w:rPr>
          <w:rFonts w:ascii="OpenDyslexicAlta" w:hAnsi="OpenDyslexicAlta"/>
          <w:szCs w:val="20"/>
        </w:rPr>
        <w:t xml:space="preserve">They will be invited to participate in discussions and decisions about this support. </w:t>
      </w:r>
      <w:bookmarkEnd w:id="49"/>
      <w:r w:rsidRPr="002C796C">
        <w:rPr>
          <w:rFonts w:ascii="OpenDyslexicAlta" w:hAnsi="OpenDyslexicAlta"/>
          <w:szCs w:val="20"/>
        </w:rPr>
        <w:t>They</w:t>
      </w:r>
      <w:r w:rsidR="005910C8" w:rsidRPr="002C796C">
        <w:rPr>
          <w:rFonts w:ascii="OpenDyslexicAlta" w:hAnsi="OpenDyslexicAlta"/>
          <w:szCs w:val="20"/>
        </w:rPr>
        <w:t xml:space="preserve"> will be: </w:t>
      </w:r>
    </w:p>
    <w:bookmarkEnd w:id="47"/>
    <w:p w14:paraId="3F698154" w14:textId="77777777" w:rsidR="005910C8" w:rsidRPr="002C796C" w:rsidRDefault="005910C8" w:rsidP="005910C8">
      <w:pPr>
        <w:pStyle w:val="4Bulletedcopyblue"/>
        <w:numPr>
          <w:ilvl w:val="0"/>
          <w:numId w:val="9"/>
        </w:numPr>
        <w:rPr>
          <w:rFonts w:ascii="OpenDyslexicAlta" w:hAnsi="OpenDyslexicAlta"/>
        </w:rPr>
      </w:pPr>
      <w:r w:rsidRPr="002C796C">
        <w:rPr>
          <w:rFonts w:ascii="OpenDyslexicAlta" w:hAnsi="OpenDyslexicAlta"/>
        </w:rPr>
        <w:t>Invited to termly meetings to review the provision that is in place for their child</w:t>
      </w:r>
    </w:p>
    <w:p w14:paraId="4D935812" w14:textId="77777777" w:rsidR="005910C8" w:rsidRPr="002C796C" w:rsidRDefault="005910C8" w:rsidP="005910C8">
      <w:pPr>
        <w:pStyle w:val="4Bulletedcopyblue"/>
        <w:numPr>
          <w:ilvl w:val="0"/>
          <w:numId w:val="9"/>
        </w:numPr>
        <w:rPr>
          <w:rFonts w:ascii="OpenDyslexicAlta" w:hAnsi="OpenDyslexicAlta"/>
        </w:rPr>
      </w:pPr>
      <w:r w:rsidRPr="002C796C">
        <w:rPr>
          <w:rFonts w:ascii="OpenDyslexicAlta" w:hAnsi="OpenDyslexicAlta"/>
        </w:rPr>
        <w:t>Asked to provide information about the impact of SEN support outside school and any changes in the pupil</w:t>
      </w:r>
      <w:r w:rsidR="00293B41" w:rsidRPr="002C796C">
        <w:rPr>
          <w:rFonts w:ascii="OpenDyslexicAlta" w:hAnsi="OpenDyslexicAlta"/>
        </w:rPr>
        <w:t>’</w:t>
      </w:r>
      <w:r w:rsidRPr="002C796C">
        <w:rPr>
          <w:rFonts w:ascii="OpenDyslexicAlta" w:hAnsi="OpenDyslexicAlta"/>
        </w:rPr>
        <w:t>s needs</w:t>
      </w:r>
    </w:p>
    <w:p w14:paraId="28A67B3D" w14:textId="77777777" w:rsidR="005910C8" w:rsidRPr="002C796C" w:rsidRDefault="005910C8" w:rsidP="005910C8">
      <w:pPr>
        <w:pStyle w:val="4Bulletedcopyblue"/>
        <w:numPr>
          <w:ilvl w:val="0"/>
          <w:numId w:val="9"/>
        </w:numPr>
        <w:rPr>
          <w:rFonts w:ascii="OpenDyslexicAlta" w:hAnsi="OpenDyslexicAlta"/>
        </w:rPr>
      </w:pPr>
      <w:r w:rsidRPr="002C796C">
        <w:rPr>
          <w:rFonts w:ascii="OpenDyslexicAlta" w:hAnsi="OpenDyslexicAlta"/>
        </w:rPr>
        <w:t>Given the opportunity to share their concerns and, with school staff, agree their aspirations for the pupil</w:t>
      </w:r>
    </w:p>
    <w:p w14:paraId="15D29EB1" w14:textId="171CD9FE" w:rsidR="00544AA0" w:rsidRPr="002C796C" w:rsidRDefault="00544AA0" w:rsidP="005910C8">
      <w:pPr>
        <w:pStyle w:val="4Bulletedcopyblue"/>
        <w:numPr>
          <w:ilvl w:val="0"/>
          <w:numId w:val="9"/>
        </w:numPr>
        <w:rPr>
          <w:rFonts w:ascii="OpenDyslexicAlta" w:hAnsi="OpenDyslexicAlta"/>
        </w:rPr>
      </w:pPr>
      <w:bookmarkStart w:id="50" w:name="_Hlk116911470"/>
      <w:r w:rsidRPr="002C796C">
        <w:rPr>
          <w:rFonts w:ascii="OpenDyslexicAlta" w:hAnsi="OpenDyslexicAlta"/>
        </w:rPr>
        <w:t>Given a</w:t>
      </w:r>
      <w:r w:rsidR="0071025B" w:rsidRPr="002C796C">
        <w:rPr>
          <w:rFonts w:ascii="OpenDyslexicAlta" w:hAnsi="OpenDyslexicAlta"/>
        </w:rPr>
        <w:t xml:space="preserve"> </w:t>
      </w:r>
      <w:r w:rsidRPr="002C796C">
        <w:rPr>
          <w:rFonts w:ascii="OpenDyslexicAlta" w:hAnsi="OpenDyslexicAlta"/>
        </w:rPr>
        <w:t xml:space="preserve">report on the </w:t>
      </w:r>
      <w:proofErr w:type="gramStart"/>
      <w:r w:rsidRPr="002C796C">
        <w:rPr>
          <w:rFonts w:ascii="OpenDyslexicAlta" w:hAnsi="OpenDyslexicAlta"/>
        </w:rPr>
        <w:t>pupil’s</w:t>
      </w:r>
      <w:proofErr w:type="gramEnd"/>
      <w:r w:rsidRPr="002C796C">
        <w:rPr>
          <w:rFonts w:ascii="OpenDyslexicAlta" w:hAnsi="OpenDyslexicAlta"/>
        </w:rPr>
        <w:t xml:space="preserve"> progress</w:t>
      </w:r>
    </w:p>
    <w:bookmarkEnd w:id="50"/>
    <w:p w14:paraId="4C1EA35F" w14:textId="7486789B" w:rsidR="005910C8" w:rsidRPr="002C796C" w:rsidRDefault="005910C8" w:rsidP="005910C8">
      <w:pPr>
        <w:pStyle w:val="1bodycopy"/>
        <w:rPr>
          <w:rFonts w:ascii="OpenDyslexicAlta" w:hAnsi="OpenDyslexicAlta"/>
          <w:szCs w:val="20"/>
        </w:rPr>
      </w:pPr>
      <w:r w:rsidRPr="002C796C">
        <w:rPr>
          <w:rFonts w:ascii="OpenDyslexicAlta" w:hAnsi="OpenDyslexicAlta"/>
          <w:szCs w:val="20"/>
          <w:lang w:val="en-GB"/>
        </w:rPr>
        <w:t xml:space="preserve">The school will </w:t>
      </w:r>
      <w:proofErr w:type="gramStart"/>
      <w:r w:rsidRPr="002C796C">
        <w:rPr>
          <w:rFonts w:ascii="OpenDyslexicAlta" w:hAnsi="OpenDyslexicAlta"/>
          <w:szCs w:val="20"/>
          <w:lang w:val="en-GB"/>
        </w:rPr>
        <w:t>take into account</w:t>
      </w:r>
      <w:proofErr w:type="gramEnd"/>
      <w:r w:rsidRPr="002C796C">
        <w:rPr>
          <w:rFonts w:ascii="OpenDyslexicAlta" w:hAnsi="OpenDyslexicAlta"/>
          <w:szCs w:val="20"/>
          <w:lang w:val="en-GB"/>
        </w:rPr>
        <w:t xml:space="preserve"> the views of the parent</w:t>
      </w:r>
      <w:r w:rsidR="00B70091" w:rsidRPr="002C796C">
        <w:rPr>
          <w:rFonts w:ascii="OpenDyslexicAlta" w:hAnsi="OpenDyslexicAlta"/>
          <w:szCs w:val="20"/>
          <w:lang w:val="en-GB"/>
        </w:rPr>
        <w:t>s</w:t>
      </w:r>
      <w:r w:rsidRPr="002C796C">
        <w:rPr>
          <w:rFonts w:ascii="OpenDyslexicAlta" w:hAnsi="OpenDyslexicAlta"/>
          <w:szCs w:val="20"/>
          <w:lang w:val="en-GB"/>
        </w:rPr>
        <w:t xml:space="preserve"> or carer</w:t>
      </w:r>
      <w:r w:rsidR="00B70091" w:rsidRPr="002C796C">
        <w:rPr>
          <w:rFonts w:ascii="OpenDyslexicAlta" w:hAnsi="OpenDyslexicAlta"/>
          <w:szCs w:val="20"/>
          <w:lang w:val="en-GB"/>
        </w:rPr>
        <w:t>s</w:t>
      </w:r>
      <w:r w:rsidRPr="002C796C">
        <w:rPr>
          <w:rFonts w:ascii="OpenDyslexicAlta" w:hAnsi="OpenDyslexicAlta"/>
          <w:szCs w:val="20"/>
          <w:lang w:val="en-GB"/>
        </w:rPr>
        <w:t xml:space="preserve"> in any decisions made about the pupil.</w:t>
      </w:r>
    </w:p>
    <w:bookmarkEnd w:id="48"/>
    <w:p w14:paraId="4E6E60C2"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6</w:t>
      </w:r>
      <w:r w:rsidR="007A13C3" w:rsidRPr="002C796C">
        <w:rPr>
          <w:rFonts w:ascii="OpenDyslexicAlta" w:hAnsi="OpenDyslexicAlta"/>
          <w:sz w:val="20"/>
          <w:szCs w:val="20"/>
        </w:rPr>
        <w:t>.7 The pupil</w:t>
      </w:r>
    </w:p>
    <w:p w14:paraId="7B82C5DE" w14:textId="77777777" w:rsidR="007A13C3" w:rsidRPr="002C796C" w:rsidRDefault="007A13C3" w:rsidP="007A13C3">
      <w:pPr>
        <w:pStyle w:val="1bodycopy10pt"/>
        <w:rPr>
          <w:rFonts w:ascii="OpenDyslexicAlta" w:hAnsi="OpenDyslexicAlta"/>
          <w:szCs w:val="20"/>
        </w:rPr>
      </w:pPr>
      <w:bookmarkStart w:id="51" w:name="_Hlk116908780"/>
      <w:bookmarkStart w:id="52" w:name="_Hlk116908940"/>
      <w:r w:rsidRPr="002C796C">
        <w:rPr>
          <w:rFonts w:ascii="OpenDyslexicAlta" w:hAnsi="OpenDyslexicAlta"/>
          <w:szCs w:val="20"/>
        </w:rPr>
        <w:lastRenderedPageBreak/>
        <w:t>Pupils</w:t>
      </w:r>
      <w:r w:rsidR="007C2A81" w:rsidRPr="002C796C">
        <w:rPr>
          <w:rFonts w:ascii="OpenDyslexicAlta" w:hAnsi="OpenDyslexicAlta"/>
          <w:szCs w:val="20"/>
        </w:rPr>
        <w:t xml:space="preserve"> will always be given the opportunity to provide information and express their views about their SEND and the support provided. </w:t>
      </w:r>
      <w:bookmarkEnd w:id="51"/>
      <w:r w:rsidR="00281DE4" w:rsidRPr="002C796C">
        <w:rPr>
          <w:rFonts w:ascii="OpenDyslexicAlta" w:hAnsi="OpenDyslexicAlta"/>
          <w:szCs w:val="20"/>
        </w:rPr>
        <w:t xml:space="preserve">They will be invited to participate in discussions and decisions about this support. </w:t>
      </w:r>
      <w:r w:rsidRPr="002C796C">
        <w:rPr>
          <w:rFonts w:ascii="OpenDyslexicAlta" w:hAnsi="OpenDyslexicAlta"/>
          <w:szCs w:val="20"/>
        </w:rPr>
        <w:t>This might involve</w:t>
      </w:r>
      <w:r w:rsidR="005910C8" w:rsidRPr="002C796C">
        <w:rPr>
          <w:rFonts w:ascii="OpenDyslexicAlta" w:hAnsi="OpenDyslexicAlta"/>
          <w:szCs w:val="20"/>
        </w:rPr>
        <w:t xml:space="preserve"> the pupil</w:t>
      </w:r>
      <w:r w:rsidRPr="002C796C">
        <w:rPr>
          <w:rFonts w:ascii="OpenDyslexicAlta" w:hAnsi="OpenDyslexicAlta"/>
          <w:szCs w:val="20"/>
        </w:rPr>
        <w:t>:</w:t>
      </w:r>
    </w:p>
    <w:p w14:paraId="62EDDC38"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Explaining what their strengths and difficulties are </w:t>
      </w:r>
    </w:p>
    <w:p w14:paraId="5A2632E0"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Contributing to setting targets or outcomes</w:t>
      </w:r>
    </w:p>
    <w:p w14:paraId="067A8FC0"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Attending review meetings</w:t>
      </w:r>
    </w:p>
    <w:p w14:paraId="26E95A18"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Giving feedback on the effectiveness of interventions</w:t>
      </w:r>
    </w:p>
    <w:p w14:paraId="61321E0A" w14:textId="77777777" w:rsidR="007C2A81" w:rsidRPr="002C796C" w:rsidRDefault="007C2A81" w:rsidP="007C2A81">
      <w:pPr>
        <w:pStyle w:val="1bodycopy"/>
        <w:rPr>
          <w:rFonts w:ascii="OpenDyslexicAlta" w:hAnsi="OpenDyslexicAlta"/>
          <w:szCs w:val="20"/>
        </w:rPr>
      </w:pPr>
      <w:r w:rsidRPr="002C796C">
        <w:rPr>
          <w:rFonts w:ascii="OpenDyslexicAlta" w:hAnsi="OpenDyslexicAlta"/>
          <w:szCs w:val="20"/>
        </w:rPr>
        <w:t xml:space="preserve">The </w:t>
      </w:r>
      <w:proofErr w:type="gramStart"/>
      <w:r w:rsidRPr="002C796C">
        <w:rPr>
          <w:rFonts w:ascii="OpenDyslexicAlta" w:hAnsi="OpenDyslexicAlta"/>
          <w:szCs w:val="20"/>
        </w:rPr>
        <w:t>pupil’s</w:t>
      </w:r>
      <w:proofErr w:type="gramEnd"/>
      <w:r w:rsidRPr="002C796C">
        <w:rPr>
          <w:rFonts w:ascii="OpenDyslexicAlta" w:hAnsi="OpenDyslexicAlta"/>
          <w:szCs w:val="20"/>
        </w:rPr>
        <w:t xml:space="preserve"> views will be </w:t>
      </w:r>
      <w:proofErr w:type="gramStart"/>
      <w:r w:rsidRPr="002C796C">
        <w:rPr>
          <w:rFonts w:ascii="OpenDyslexicAlta" w:hAnsi="OpenDyslexicAlta"/>
          <w:szCs w:val="20"/>
        </w:rPr>
        <w:t>taken into account</w:t>
      </w:r>
      <w:proofErr w:type="gramEnd"/>
      <w:r w:rsidRPr="002C796C">
        <w:rPr>
          <w:rFonts w:ascii="OpenDyslexicAlta" w:hAnsi="OpenDyslexicAlta"/>
          <w:szCs w:val="20"/>
        </w:rPr>
        <w:t xml:space="preserve"> in making decisions that affect them, whenever possible. </w:t>
      </w:r>
    </w:p>
    <w:p w14:paraId="5AB73EDF" w14:textId="77777777" w:rsidR="007A13C3" w:rsidRPr="002C796C" w:rsidRDefault="00720DC8" w:rsidP="007A13C3">
      <w:pPr>
        <w:pStyle w:val="Heading1"/>
        <w:rPr>
          <w:rFonts w:ascii="OpenDyslexicAlta" w:hAnsi="OpenDyslexicAlta"/>
          <w:color w:val="000000" w:themeColor="text1"/>
          <w:sz w:val="20"/>
          <w:szCs w:val="20"/>
        </w:rPr>
      </w:pPr>
      <w:bookmarkStart w:id="53" w:name="_Toc55899052"/>
      <w:bookmarkStart w:id="54" w:name="_Toc189130731"/>
      <w:bookmarkEnd w:id="52"/>
      <w:r w:rsidRPr="002C796C">
        <w:rPr>
          <w:rFonts w:ascii="OpenDyslexicAlta" w:hAnsi="OpenDyslexicAlta"/>
          <w:color w:val="000000" w:themeColor="text1"/>
          <w:sz w:val="20"/>
          <w:szCs w:val="20"/>
        </w:rPr>
        <w:t>7</w:t>
      </w:r>
      <w:r w:rsidR="007A13C3" w:rsidRPr="002C796C">
        <w:rPr>
          <w:rFonts w:ascii="OpenDyslexicAlta" w:hAnsi="OpenDyslexicAlta"/>
          <w:color w:val="000000" w:themeColor="text1"/>
          <w:sz w:val="20"/>
          <w:szCs w:val="20"/>
        </w:rPr>
        <w:t>. SEN information report</w:t>
      </w:r>
      <w:bookmarkEnd w:id="53"/>
      <w:bookmarkEnd w:id="54"/>
      <w:r w:rsidR="007A13C3" w:rsidRPr="002C796C">
        <w:rPr>
          <w:rFonts w:ascii="OpenDyslexicAlta" w:hAnsi="OpenDyslexicAlta"/>
          <w:color w:val="000000" w:themeColor="text1"/>
          <w:sz w:val="20"/>
          <w:szCs w:val="20"/>
        </w:rPr>
        <w:t xml:space="preserve"> </w:t>
      </w:r>
    </w:p>
    <w:p w14:paraId="42F3D7AA"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school publishes </w:t>
      </w:r>
      <w:proofErr w:type="gramStart"/>
      <w:r w:rsidR="003202E8" w:rsidRPr="002C796C">
        <w:rPr>
          <w:rFonts w:ascii="OpenDyslexicAlta" w:hAnsi="OpenDyslexicAlta"/>
          <w:szCs w:val="20"/>
        </w:rPr>
        <w:t>a</w:t>
      </w:r>
      <w:r w:rsidRPr="002C796C">
        <w:rPr>
          <w:rFonts w:ascii="OpenDyslexicAlta" w:hAnsi="OpenDyslexicAlta"/>
          <w:szCs w:val="20"/>
        </w:rPr>
        <w:t xml:space="preserve"> SEN</w:t>
      </w:r>
      <w:proofErr w:type="gramEnd"/>
      <w:r w:rsidRPr="002C796C">
        <w:rPr>
          <w:rFonts w:ascii="OpenDyslexicAlta" w:hAnsi="OpenDyslexicAlta"/>
          <w:szCs w:val="20"/>
        </w:rPr>
        <w:t xml:space="preserve"> information report on its website</w:t>
      </w:r>
      <w:r w:rsidR="00CE24F2" w:rsidRPr="002C796C">
        <w:rPr>
          <w:rFonts w:ascii="OpenDyslexicAlta" w:hAnsi="OpenDyslexicAlta"/>
          <w:szCs w:val="20"/>
        </w:rPr>
        <w:t>, which</w:t>
      </w:r>
      <w:r w:rsidRPr="002C796C">
        <w:rPr>
          <w:rFonts w:ascii="OpenDyslexicAlta" w:hAnsi="OpenDyslexicAlta"/>
          <w:szCs w:val="20"/>
        </w:rPr>
        <w:t xml:space="preserve"> sets out how this policy is implemented in the school.</w:t>
      </w:r>
    </w:p>
    <w:p w14:paraId="1FA568C1" w14:textId="77777777" w:rsidR="007A13C3" w:rsidRPr="002C796C" w:rsidRDefault="007A13C3" w:rsidP="00420344">
      <w:pPr>
        <w:pStyle w:val="1bodycopy10pt"/>
        <w:rPr>
          <w:rFonts w:ascii="OpenDyslexicAlta" w:hAnsi="OpenDyslexicAlta"/>
          <w:b/>
          <w:szCs w:val="20"/>
        </w:rPr>
      </w:pPr>
      <w:bookmarkStart w:id="55" w:name="_Toc116380828"/>
      <w:bookmarkStart w:id="56" w:name="_Hlk116900589"/>
      <w:r w:rsidRPr="002C796C">
        <w:rPr>
          <w:rFonts w:ascii="OpenDyslexicAlta" w:hAnsi="OpenDyslexicAlta"/>
          <w:szCs w:val="20"/>
        </w:rPr>
        <w:t xml:space="preserve">The information report will be updated annually and </w:t>
      </w:r>
      <w:r w:rsidR="00FF3822" w:rsidRPr="002C796C">
        <w:rPr>
          <w:rFonts w:ascii="OpenDyslexicAlta" w:hAnsi="OpenDyslexicAlta"/>
          <w:szCs w:val="20"/>
        </w:rPr>
        <w:t xml:space="preserve">as soon as possible after </w:t>
      </w:r>
      <w:r w:rsidRPr="002C796C">
        <w:rPr>
          <w:rFonts w:ascii="OpenDyslexicAlta" w:hAnsi="OpenDyslexicAlta"/>
          <w:szCs w:val="20"/>
        </w:rPr>
        <w:t xml:space="preserve">any changes to the information </w:t>
      </w:r>
      <w:r w:rsidR="00FF3822" w:rsidRPr="002C796C">
        <w:rPr>
          <w:rFonts w:ascii="OpenDyslexicAlta" w:hAnsi="OpenDyslexicAlta"/>
          <w:szCs w:val="20"/>
        </w:rPr>
        <w:t>it contains</w:t>
      </w:r>
      <w:r w:rsidRPr="002C796C">
        <w:rPr>
          <w:rFonts w:ascii="OpenDyslexicAlta" w:hAnsi="OpenDyslexicAlta"/>
          <w:szCs w:val="20"/>
        </w:rPr>
        <w:t>.</w:t>
      </w:r>
      <w:bookmarkEnd w:id="55"/>
      <w:r w:rsidRPr="002C796C">
        <w:rPr>
          <w:rFonts w:ascii="OpenDyslexicAlta" w:hAnsi="OpenDyslexicAlta"/>
          <w:szCs w:val="20"/>
        </w:rPr>
        <w:t xml:space="preserve"> </w:t>
      </w:r>
    </w:p>
    <w:p w14:paraId="27B07F58" w14:textId="77777777" w:rsidR="007A13C3" w:rsidRPr="002C796C" w:rsidRDefault="00720DC8" w:rsidP="007A13C3">
      <w:pPr>
        <w:pStyle w:val="Heading1"/>
        <w:rPr>
          <w:rFonts w:ascii="OpenDyslexicAlta" w:hAnsi="OpenDyslexicAlta"/>
          <w:color w:val="000000" w:themeColor="text1"/>
          <w:sz w:val="20"/>
          <w:szCs w:val="20"/>
        </w:rPr>
      </w:pPr>
      <w:bookmarkStart w:id="57" w:name="_Toc189130732"/>
      <w:bookmarkEnd w:id="56"/>
      <w:r w:rsidRPr="002C796C">
        <w:rPr>
          <w:rFonts w:ascii="OpenDyslexicAlta" w:hAnsi="OpenDyslexicAlta"/>
          <w:color w:val="000000" w:themeColor="text1"/>
          <w:sz w:val="20"/>
          <w:szCs w:val="20"/>
        </w:rPr>
        <w:t>8</w:t>
      </w:r>
      <w:r w:rsidR="007A13C3" w:rsidRPr="002C796C">
        <w:rPr>
          <w:rFonts w:ascii="OpenDyslexicAlta" w:hAnsi="OpenDyslexicAlta"/>
          <w:color w:val="000000" w:themeColor="text1"/>
          <w:sz w:val="20"/>
          <w:szCs w:val="20"/>
        </w:rPr>
        <w:t>. Our approach to SEND support</w:t>
      </w:r>
      <w:bookmarkEnd w:id="57"/>
      <w:r w:rsidR="007A13C3" w:rsidRPr="002C796C">
        <w:rPr>
          <w:rFonts w:ascii="OpenDyslexicAlta" w:hAnsi="OpenDyslexicAlta"/>
          <w:color w:val="000000" w:themeColor="text1"/>
          <w:sz w:val="20"/>
          <w:szCs w:val="20"/>
        </w:rPr>
        <w:t xml:space="preserve"> </w:t>
      </w:r>
    </w:p>
    <w:p w14:paraId="39121488"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8</w:t>
      </w:r>
      <w:r w:rsidR="007A13C3" w:rsidRPr="002C796C">
        <w:rPr>
          <w:rFonts w:ascii="OpenDyslexicAlta" w:hAnsi="OpenDyslexicAlta"/>
          <w:sz w:val="20"/>
          <w:szCs w:val="20"/>
        </w:rPr>
        <w:t xml:space="preserve">.1 Identifying pupils with SEND and assessing their needs </w:t>
      </w:r>
    </w:p>
    <w:p w14:paraId="0E019925" w14:textId="77777777" w:rsidR="007A13C3" w:rsidRPr="002C796C" w:rsidRDefault="007A13C3" w:rsidP="007A13C3">
      <w:pPr>
        <w:rPr>
          <w:rFonts w:ascii="OpenDyslexicAlta" w:hAnsi="OpenDyslexicAlta" w:cs="Arial"/>
          <w:szCs w:val="20"/>
        </w:rPr>
      </w:pPr>
      <w:r w:rsidRPr="002C796C">
        <w:rPr>
          <w:rFonts w:ascii="OpenDyslexicAlta" w:hAnsi="OpenDyslexicAlta" w:cs="Arial"/>
          <w:szCs w:val="20"/>
        </w:rPr>
        <w:t xml:space="preserve">Class teachers will </w:t>
      </w:r>
      <w:r w:rsidR="00FF3822" w:rsidRPr="002C796C">
        <w:rPr>
          <w:rFonts w:ascii="OpenDyslexicAlta" w:hAnsi="OpenDyslexicAlta" w:cs="Arial"/>
          <w:szCs w:val="20"/>
        </w:rPr>
        <w:t>regularly assess the progress of</w:t>
      </w:r>
      <w:r w:rsidRPr="002C796C">
        <w:rPr>
          <w:rFonts w:ascii="OpenDyslexicAlta" w:hAnsi="OpenDyslexicAlta" w:cs="Arial"/>
          <w:szCs w:val="20"/>
        </w:rPr>
        <w:t xml:space="preserve"> all pupils and identify </w:t>
      </w:r>
      <w:r w:rsidR="00FF3822" w:rsidRPr="002C796C">
        <w:rPr>
          <w:rFonts w:ascii="OpenDyslexicAlta" w:hAnsi="OpenDyslexicAlta" w:cs="Arial"/>
          <w:szCs w:val="20"/>
        </w:rPr>
        <w:t>any</w:t>
      </w:r>
      <w:r w:rsidRPr="002C796C">
        <w:rPr>
          <w:rFonts w:ascii="OpenDyslexicAlta" w:hAnsi="OpenDyslexicAlta" w:cs="Arial"/>
          <w:szCs w:val="20"/>
        </w:rPr>
        <w:t xml:space="preserve"> whose progress:</w:t>
      </w:r>
    </w:p>
    <w:p w14:paraId="6E5CC6F4" w14:textId="77777777" w:rsidR="007A13C3" w:rsidRPr="002C796C" w:rsidRDefault="007A13C3" w:rsidP="007A13C3">
      <w:pPr>
        <w:pStyle w:val="4Bulletedcopyblue"/>
        <w:numPr>
          <w:ilvl w:val="0"/>
          <w:numId w:val="9"/>
        </w:numPr>
        <w:rPr>
          <w:rFonts w:ascii="OpenDyslexicAlta" w:hAnsi="OpenDyslexicAlta" w:cs="Times New Roman"/>
        </w:rPr>
      </w:pPr>
      <w:r w:rsidRPr="002C796C">
        <w:rPr>
          <w:rFonts w:ascii="OpenDyslexicAlta" w:hAnsi="OpenDyslexicAlta"/>
        </w:rPr>
        <w:t>Is significantly slower than that of their peers starting from the same baseline</w:t>
      </w:r>
    </w:p>
    <w:p w14:paraId="7849666A"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Fails to match or better the</w:t>
      </w:r>
      <w:r w:rsidR="00FF3822" w:rsidRPr="002C796C">
        <w:rPr>
          <w:rFonts w:ascii="OpenDyslexicAlta" w:hAnsi="OpenDyslexicAlta"/>
        </w:rPr>
        <w:t>ir</w:t>
      </w:r>
      <w:r w:rsidRPr="002C796C">
        <w:rPr>
          <w:rFonts w:ascii="OpenDyslexicAlta" w:hAnsi="OpenDyslexicAlta"/>
        </w:rPr>
        <w:t xml:space="preserve"> previous rate of progress</w:t>
      </w:r>
    </w:p>
    <w:p w14:paraId="32EAE060"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Fails to close the attainment gap between </w:t>
      </w:r>
      <w:r w:rsidR="00C172A3" w:rsidRPr="002C796C">
        <w:rPr>
          <w:rFonts w:ascii="OpenDyslexicAlta" w:hAnsi="OpenDyslexicAlta"/>
        </w:rPr>
        <w:t>them</w:t>
      </w:r>
      <w:r w:rsidRPr="002C796C">
        <w:rPr>
          <w:rFonts w:ascii="OpenDyslexicAlta" w:hAnsi="OpenDyslexicAlta"/>
        </w:rPr>
        <w:t xml:space="preserve"> and their peers</w:t>
      </w:r>
    </w:p>
    <w:p w14:paraId="77AEA40E"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Widens the attainment gap </w:t>
      </w:r>
    </w:p>
    <w:p w14:paraId="01D89D7C" w14:textId="7DC2E9E4" w:rsidR="007A13C3" w:rsidRPr="002C796C" w:rsidRDefault="007A13C3" w:rsidP="007A13C3">
      <w:pPr>
        <w:rPr>
          <w:rFonts w:ascii="OpenDyslexicAlta" w:hAnsi="OpenDyslexicAlta"/>
          <w:szCs w:val="20"/>
        </w:rPr>
      </w:pPr>
      <w:r w:rsidRPr="002C796C">
        <w:rPr>
          <w:rFonts w:ascii="OpenDyslexicAlta" w:hAnsi="OpenDyslexicAlta"/>
          <w:szCs w:val="20"/>
        </w:rPr>
        <w:t>This may include progress in areas other than attainment</w:t>
      </w:r>
      <w:bookmarkStart w:id="58" w:name="_Hlk116895391"/>
      <w:r w:rsidR="00837EB7" w:rsidRPr="002C796C">
        <w:rPr>
          <w:rFonts w:ascii="OpenDyslexicAlta" w:hAnsi="OpenDyslexicAlta"/>
          <w:szCs w:val="20"/>
        </w:rPr>
        <w:t xml:space="preserve">; </w:t>
      </w:r>
      <w:r w:rsidRPr="002C796C">
        <w:rPr>
          <w:rFonts w:ascii="OpenDyslexicAlta" w:hAnsi="OpenDyslexicAlta"/>
          <w:szCs w:val="20"/>
        </w:rPr>
        <w:t xml:space="preserve">for example, </w:t>
      </w:r>
      <w:r w:rsidR="00FF3822" w:rsidRPr="002C796C">
        <w:rPr>
          <w:rFonts w:ascii="OpenDyslexicAlta" w:hAnsi="OpenDyslexicAlta"/>
          <w:szCs w:val="20"/>
        </w:rPr>
        <w:t xml:space="preserve">wider development or </w:t>
      </w:r>
      <w:r w:rsidRPr="002C796C">
        <w:rPr>
          <w:rFonts w:ascii="OpenDyslexicAlta" w:hAnsi="OpenDyslexicAlta"/>
          <w:szCs w:val="20"/>
        </w:rPr>
        <w:t xml:space="preserve">social needs. </w:t>
      </w:r>
      <w:bookmarkEnd w:id="58"/>
    </w:p>
    <w:p w14:paraId="6E1E3CD7" w14:textId="77777777" w:rsidR="00544AA0" w:rsidRPr="002C796C" w:rsidRDefault="007A13C3" w:rsidP="007A13C3">
      <w:pPr>
        <w:rPr>
          <w:rFonts w:ascii="OpenDyslexicAlta" w:hAnsi="OpenDyslexicAlta"/>
          <w:szCs w:val="20"/>
        </w:rPr>
      </w:pPr>
      <w:r w:rsidRPr="002C796C">
        <w:rPr>
          <w:rFonts w:ascii="OpenDyslexicAlta" w:hAnsi="OpenDyslexicAlta"/>
          <w:szCs w:val="20"/>
        </w:rPr>
        <w:t>When teachers identify an area where a pupil is making slow progress, they will target the pupil’s area of weakness with differentiated</w:t>
      </w:r>
      <w:r w:rsidR="00FF3822" w:rsidRPr="002C796C">
        <w:rPr>
          <w:rFonts w:ascii="OpenDyslexicAlta" w:hAnsi="OpenDyslexicAlta"/>
          <w:szCs w:val="20"/>
        </w:rPr>
        <w:t>,</w:t>
      </w:r>
      <w:r w:rsidRPr="002C796C">
        <w:rPr>
          <w:rFonts w:ascii="OpenDyslexicAlta" w:hAnsi="OpenDyslexicAlta"/>
          <w:szCs w:val="20"/>
        </w:rPr>
        <w:t xml:space="preserve"> high</w:t>
      </w:r>
      <w:r w:rsidR="00FF3822" w:rsidRPr="002C796C">
        <w:rPr>
          <w:rFonts w:ascii="OpenDyslexicAlta" w:hAnsi="OpenDyslexicAlta"/>
          <w:szCs w:val="20"/>
        </w:rPr>
        <w:t>-</w:t>
      </w:r>
      <w:r w:rsidRPr="002C796C">
        <w:rPr>
          <w:rFonts w:ascii="OpenDyslexicAlta" w:hAnsi="OpenDyslexicAlta"/>
          <w:szCs w:val="20"/>
        </w:rPr>
        <w:t>quality teaching. If progress does not improve</w:t>
      </w:r>
      <w:r w:rsidR="00FF3822" w:rsidRPr="002C796C">
        <w:rPr>
          <w:rFonts w:ascii="OpenDyslexicAlta" w:hAnsi="OpenDyslexicAlta"/>
          <w:szCs w:val="20"/>
        </w:rPr>
        <w:t>,</w:t>
      </w:r>
      <w:r w:rsidRPr="002C796C">
        <w:rPr>
          <w:rFonts w:ascii="OpenDyslexicAlta" w:hAnsi="OpenDyslexicAlta"/>
          <w:szCs w:val="20"/>
        </w:rPr>
        <w:t xml:space="preserve"> the teacher will raise the issue with the SENCO to have an initial discussion about whether this lack of progress may be due to a special educational need.</w:t>
      </w:r>
      <w:r w:rsidR="00544AA0" w:rsidRPr="002C796C">
        <w:rPr>
          <w:rFonts w:ascii="OpenDyslexicAlta" w:hAnsi="OpenDyslexicAlta"/>
          <w:szCs w:val="20"/>
        </w:rPr>
        <w:t xml:space="preserve"> </w:t>
      </w:r>
      <w:bookmarkStart w:id="59" w:name="_Hlk116910986"/>
      <w:r w:rsidR="00544AA0" w:rsidRPr="002C796C">
        <w:rPr>
          <w:rFonts w:ascii="OpenDyslexicAlta" w:hAnsi="OpenDyslexicAlta"/>
          <w:szCs w:val="20"/>
        </w:rPr>
        <w:t xml:space="preserve">Where necessary they will, in consultation with the pupil’s parents or carers, consider consulting an external specialist. </w:t>
      </w:r>
      <w:bookmarkEnd w:id="59"/>
    </w:p>
    <w:p w14:paraId="1910F70D" w14:textId="77777777" w:rsidR="00544AA0" w:rsidRPr="002C796C" w:rsidRDefault="00544AA0" w:rsidP="00544AA0">
      <w:pPr>
        <w:rPr>
          <w:rFonts w:ascii="OpenDyslexicAlta" w:hAnsi="OpenDyslexicAlta"/>
          <w:szCs w:val="20"/>
        </w:rPr>
      </w:pPr>
      <w:r w:rsidRPr="002C796C">
        <w:rPr>
          <w:rFonts w:ascii="OpenDyslexicAlta" w:hAnsi="OpenDyslexicAlta"/>
          <w:szCs w:val="20"/>
        </w:rPr>
        <w:t xml:space="preserve">Slow progress and low attainment will not automatically mean a pupil is recorded as having SEN.  </w:t>
      </w:r>
    </w:p>
    <w:p w14:paraId="3AE26A57" w14:textId="77777777" w:rsidR="00544AA0" w:rsidRPr="002C796C" w:rsidRDefault="00544AA0" w:rsidP="007A13C3">
      <w:pPr>
        <w:rPr>
          <w:rFonts w:ascii="OpenDyslexicAlta" w:hAnsi="OpenDyslexicAlta"/>
          <w:szCs w:val="20"/>
        </w:rPr>
      </w:pPr>
      <w:r w:rsidRPr="002C796C">
        <w:rPr>
          <w:rFonts w:ascii="OpenDyslexicAlta" w:hAnsi="OpenDyslexicAlta"/>
          <w:szCs w:val="20"/>
          <w:lang w:val="en-GB"/>
        </w:rPr>
        <w:lastRenderedPageBreak/>
        <w:t>Potential short-term causes of impact on behaviour or performance will be considered, such as bullying or bereavement. Staff</w:t>
      </w:r>
      <w:r w:rsidRPr="002C796C">
        <w:rPr>
          <w:rFonts w:ascii="OpenDyslexicAlta" w:hAnsi="OpenDyslexicAlta"/>
          <w:szCs w:val="20"/>
        </w:rPr>
        <w:t xml:space="preserve"> will also take particular care in identifying and assessing SEN for pupils whose first language is not English. </w:t>
      </w:r>
    </w:p>
    <w:p w14:paraId="1B16636D" w14:textId="12D5FCED" w:rsidR="007A13C3" w:rsidRPr="002C796C" w:rsidRDefault="007A13C3" w:rsidP="007A13C3">
      <w:pPr>
        <w:rPr>
          <w:rFonts w:ascii="OpenDyslexicAlta" w:hAnsi="OpenDyslexicAlta"/>
          <w:szCs w:val="20"/>
        </w:rPr>
      </w:pPr>
      <w:r w:rsidRPr="002C796C">
        <w:rPr>
          <w:rFonts w:ascii="OpenDyslexicAlta" w:hAnsi="OpenDyslexicAlta"/>
          <w:szCs w:val="20"/>
        </w:rPr>
        <w:t xml:space="preserve">When deciding whether </w:t>
      </w:r>
      <w:r w:rsidR="003A0978" w:rsidRPr="002C796C">
        <w:rPr>
          <w:rFonts w:ascii="OpenDyslexicAlta" w:hAnsi="OpenDyslexicAlta"/>
          <w:szCs w:val="20"/>
        </w:rPr>
        <w:t xml:space="preserve">the pupil needs </w:t>
      </w:r>
      <w:r w:rsidRPr="002C796C">
        <w:rPr>
          <w:rFonts w:ascii="OpenDyslexicAlta" w:hAnsi="OpenDyslexicAlta"/>
          <w:szCs w:val="20"/>
        </w:rPr>
        <w:t>special educational provision, we will start with the desired outcomes, including the expected progress and attainment, and the views and the wishes of the pupil and their parents</w:t>
      </w:r>
      <w:r w:rsidR="00326607" w:rsidRPr="002C796C">
        <w:rPr>
          <w:rFonts w:ascii="OpenDyslexicAlta" w:hAnsi="OpenDyslexicAlta"/>
          <w:szCs w:val="20"/>
        </w:rPr>
        <w:t>/carers</w:t>
      </w:r>
      <w:r w:rsidRPr="002C796C">
        <w:rPr>
          <w:rFonts w:ascii="OpenDyslexicAlta" w:hAnsi="OpenDyslexicAlta"/>
          <w:szCs w:val="20"/>
        </w:rPr>
        <w:t xml:space="preserve">. We will use this to determine the support that is needed and whether we can provide it by adapting our core offer, or whether something different or additional is needed. </w:t>
      </w:r>
    </w:p>
    <w:p w14:paraId="44F0FB94" w14:textId="77777777" w:rsidR="00277BEB" w:rsidRPr="002C796C" w:rsidRDefault="00277BEB" w:rsidP="00277BEB">
      <w:pPr>
        <w:rPr>
          <w:rFonts w:ascii="OpenDyslexicAlta" w:hAnsi="OpenDyslexicAlta"/>
          <w:szCs w:val="20"/>
        </w:rPr>
      </w:pPr>
      <w:r w:rsidRPr="002C796C">
        <w:rPr>
          <w:rFonts w:ascii="OpenDyslexicAlta" w:hAnsi="OpenDyslexicAlta"/>
          <w:szCs w:val="20"/>
        </w:rPr>
        <w:t xml:space="preserve">If a pupil is joining </w:t>
      </w:r>
      <w:r w:rsidR="00175289" w:rsidRPr="002C796C">
        <w:rPr>
          <w:rFonts w:ascii="OpenDyslexicAlta" w:hAnsi="OpenDyslexicAlta"/>
          <w:szCs w:val="20"/>
        </w:rPr>
        <w:t>the</w:t>
      </w:r>
      <w:r w:rsidRPr="002C796C">
        <w:rPr>
          <w:rFonts w:ascii="OpenDyslexicAlta" w:hAnsi="OpenDyslexicAlta"/>
          <w:szCs w:val="20"/>
        </w:rPr>
        <w:t xml:space="preserve"> school, and:</w:t>
      </w:r>
    </w:p>
    <w:p w14:paraId="6BF03255" w14:textId="77777777" w:rsidR="00277BEB" w:rsidRPr="002C796C" w:rsidRDefault="00277BEB" w:rsidP="00277BEB">
      <w:pPr>
        <w:pStyle w:val="4Bulletedcopyblue"/>
        <w:rPr>
          <w:rFonts w:ascii="OpenDyslexicAlta" w:hAnsi="OpenDyslexicAlta"/>
        </w:rPr>
      </w:pPr>
      <w:r w:rsidRPr="002C796C">
        <w:rPr>
          <w:rFonts w:ascii="OpenDyslexicAlta" w:hAnsi="OpenDyslexicAlta"/>
        </w:rPr>
        <w:t>The</w:t>
      </w:r>
      <w:r w:rsidR="00175289" w:rsidRPr="002C796C">
        <w:rPr>
          <w:rFonts w:ascii="OpenDyslexicAlta" w:hAnsi="OpenDyslexicAlta"/>
        </w:rPr>
        <w:t>ir</w:t>
      </w:r>
      <w:r w:rsidRPr="002C796C">
        <w:rPr>
          <w:rFonts w:ascii="OpenDyslexicAlta" w:hAnsi="OpenDyslexicAlta"/>
        </w:rPr>
        <w:t xml:space="preserve"> previous setting has already identified that they have SEN</w:t>
      </w:r>
    </w:p>
    <w:p w14:paraId="78C7D159" w14:textId="77777777" w:rsidR="00277BEB" w:rsidRPr="002C796C" w:rsidRDefault="00175289" w:rsidP="00277BEB">
      <w:pPr>
        <w:pStyle w:val="4Bulletedcopyblue"/>
        <w:rPr>
          <w:rFonts w:ascii="OpenDyslexicAlta" w:hAnsi="OpenDyslexicAlta"/>
        </w:rPr>
      </w:pPr>
      <w:r w:rsidRPr="002C796C">
        <w:rPr>
          <w:rFonts w:ascii="OpenDyslexicAlta" w:hAnsi="OpenDyslexicAlta"/>
        </w:rPr>
        <w:t>They are</w:t>
      </w:r>
      <w:r w:rsidR="00277BEB" w:rsidRPr="002C796C">
        <w:rPr>
          <w:rFonts w:ascii="OpenDyslexicAlta" w:hAnsi="OpenDyslexicAlta"/>
        </w:rPr>
        <w:t xml:space="preserve"> known to external agencies</w:t>
      </w:r>
    </w:p>
    <w:p w14:paraId="24B747E2" w14:textId="77777777" w:rsidR="00277BEB" w:rsidRPr="002C796C" w:rsidRDefault="00277BEB" w:rsidP="00277BEB">
      <w:pPr>
        <w:pStyle w:val="4Bulletedcopyblue"/>
        <w:rPr>
          <w:rFonts w:ascii="OpenDyslexicAlta" w:hAnsi="OpenDyslexicAlta"/>
        </w:rPr>
      </w:pPr>
      <w:r w:rsidRPr="002C796C">
        <w:rPr>
          <w:rFonts w:ascii="OpenDyslexicAlta" w:hAnsi="OpenDyslexicAlta"/>
        </w:rPr>
        <w:t>The</w:t>
      </w:r>
      <w:r w:rsidR="00175289" w:rsidRPr="002C796C">
        <w:rPr>
          <w:rFonts w:ascii="OpenDyslexicAlta" w:hAnsi="OpenDyslexicAlta"/>
        </w:rPr>
        <w:t xml:space="preserve">y have </w:t>
      </w:r>
      <w:r w:rsidRPr="002C796C">
        <w:rPr>
          <w:rFonts w:ascii="OpenDyslexicAlta" w:hAnsi="OpenDyslexicAlta"/>
        </w:rPr>
        <w:t xml:space="preserve">an </w:t>
      </w:r>
      <w:r w:rsidR="00175289" w:rsidRPr="002C796C">
        <w:rPr>
          <w:rFonts w:ascii="OpenDyslexicAlta" w:hAnsi="OpenDyslexicAlta"/>
        </w:rPr>
        <w:t>education, health and care plan (</w:t>
      </w:r>
      <w:r w:rsidRPr="002C796C">
        <w:rPr>
          <w:rFonts w:ascii="OpenDyslexicAlta" w:hAnsi="OpenDyslexicAlta"/>
        </w:rPr>
        <w:t>EHCP</w:t>
      </w:r>
      <w:r w:rsidR="00175289" w:rsidRPr="002C796C">
        <w:rPr>
          <w:rFonts w:ascii="OpenDyslexicAlta" w:hAnsi="OpenDyslexicAlta"/>
        </w:rPr>
        <w:t>)</w:t>
      </w:r>
    </w:p>
    <w:p w14:paraId="264D6904" w14:textId="77777777" w:rsidR="00277BEB" w:rsidRPr="002C796C" w:rsidRDefault="00175289" w:rsidP="00277BEB">
      <w:pPr>
        <w:rPr>
          <w:rFonts w:ascii="OpenDyslexicAlta" w:hAnsi="OpenDyslexicAlta"/>
          <w:szCs w:val="20"/>
        </w:rPr>
      </w:pPr>
      <w:proofErr w:type="gramStart"/>
      <w:r w:rsidRPr="002C796C">
        <w:rPr>
          <w:rFonts w:ascii="OpenDyslexicAlta" w:hAnsi="OpenDyslexicAlta"/>
          <w:szCs w:val="20"/>
        </w:rPr>
        <w:t>then</w:t>
      </w:r>
      <w:proofErr w:type="gramEnd"/>
      <w:r w:rsidRPr="002C796C">
        <w:rPr>
          <w:rFonts w:ascii="OpenDyslexicAlta" w:hAnsi="OpenDyslexicAlta"/>
          <w:szCs w:val="20"/>
        </w:rPr>
        <w:t xml:space="preserve"> t</w:t>
      </w:r>
      <w:r w:rsidR="00277BEB" w:rsidRPr="002C796C">
        <w:rPr>
          <w:rFonts w:ascii="OpenDyslexicAlta" w:hAnsi="OpenDyslexicAlta"/>
          <w:szCs w:val="20"/>
        </w:rPr>
        <w:t xml:space="preserve">he school will work in a multi-agency way to </w:t>
      </w:r>
      <w:r w:rsidRPr="002C796C">
        <w:rPr>
          <w:rFonts w:ascii="OpenDyslexicAlta" w:hAnsi="OpenDyslexicAlta"/>
          <w:szCs w:val="20"/>
        </w:rPr>
        <w:t xml:space="preserve">make </w:t>
      </w:r>
      <w:r w:rsidR="00277BEB" w:rsidRPr="002C796C">
        <w:rPr>
          <w:rFonts w:ascii="OpenDyslexicAlta" w:hAnsi="OpenDyslexicAlta"/>
          <w:szCs w:val="20"/>
        </w:rPr>
        <w:t xml:space="preserve">sure </w:t>
      </w:r>
      <w:r w:rsidRPr="002C796C">
        <w:rPr>
          <w:rFonts w:ascii="OpenDyslexicAlta" w:hAnsi="OpenDyslexicAlta"/>
          <w:szCs w:val="20"/>
        </w:rPr>
        <w:t xml:space="preserve">we get relevant </w:t>
      </w:r>
      <w:r w:rsidR="00277BEB" w:rsidRPr="002C796C">
        <w:rPr>
          <w:rFonts w:ascii="OpenDyslexicAlta" w:hAnsi="OpenDyslexicAlta"/>
          <w:szCs w:val="20"/>
        </w:rPr>
        <w:t xml:space="preserve">information </w:t>
      </w:r>
      <w:r w:rsidRPr="002C796C">
        <w:rPr>
          <w:rFonts w:ascii="OpenDyslexicAlta" w:hAnsi="OpenDyslexicAlta"/>
          <w:szCs w:val="20"/>
        </w:rPr>
        <w:t>b</w:t>
      </w:r>
      <w:r w:rsidR="00277BEB" w:rsidRPr="002C796C">
        <w:rPr>
          <w:rFonts w:ascii="OpenDyslexicAlta" w:hAnsi="OpenDyslexicAlta"/>
          <w:szCs w:val="20"/>
        </w:rPr>
        <w:t>efore the pupil starts at school</w:t>
      </w:r>
      <w:r w:rsidRPr="002C796C">
        <w:rPr>
          <w:rFonts w:ascii="OpenDyslexicAlta" w:hAnsi="OpenDyslexicAlta"/>
          <w:szCs w:val="20"/>
        </w:rPr>
        <w:t>,</w:t>
      </w:r>
      <w:r w:rsidR="00277BEB" w:rsidRPr="002C796C">
        <w:rPr>
          <w:rFonts w:ascii="OpenDyslexicAlta" w:hAnsi="OpenDyslexicAlta"/>
          <w:szCs w:val="20"/>
        </w:rPr>
        <w:t xml:space="preserve"> so support can be put in place as early as possible.</w:t>
      </w:r>
    </w:p>
    <w:p w14:paraId="02C295F9" w14:textId="42AE6CB1"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8</w:t>
      </w:r>
      <w:r w:rsidR="007A13C3" w:rsidRPr="002C796C">
        <w:rPr>
          <w:rFonts w:ascii="OpenDyslexicAlta" w:hAnsi="OpenDyslexicAlta"/>
          <w:sz w:val="20"/>
          <w:szCs w:val="20"/>
        </w:rPr>
        <w:t>.2 Consulting and involving pupils and parents</w:t>
      </w:r>
      <w:r w:rsidR="00D342F9" w:rsidRPr="002C796C">
        <w:rPr>
          <w:rFonts w:ascii="OpenDyslexicAlta" w:hAnsi="OpenDyslexicAlta"/>
          <w:sz w:val="20"/>
          <w:szCs w:val="20"/>
        </w:rPr>
        <w:t>/carers</w:t>
      </w:r>
      <w:r w:rsidR="007A13C3" w:rsidRPr="002C796C">
        <w:rPr>
          <w:rFonts w:ascii="OpenDyslexicAlta" w:hAnsi="OpenDyslexicAlta"/>
          <w:sz w:val="20"/>
          <w:szCs w:val="20"/>
        </w:rPr>
        <w:t xml:space="preserve"> </w:t>
      </w:r>
    </w:p>
    <w:p w14:paraId="677BAC26" w14:textId="5ED5B579" w:rsidR="007A13C3" w:rsidRPr="002C796C" w:rsidRDefault="007A13C3" w:rsidP="007A13C3">
      <w:pPr>
        <w:rPr>
          <w:rFonts w:ascii="OpenDyslexicAlta" w:hAnsi="OpenDyslexicAlta" w:cs="Arial"/>
          <w:szCs w:val="20"/>
        </w:rPr>
      </w:pPr>
      <w:r w:rsidRPr="002C796C">
        <w:rPr>
          <w:rFonts w:ascii="OpenDyslexicAlta" w:hAnsi="OpenDyslexicAlta" w:cs="Arial"/>
          <w:szCs w:val="20"/>
        </w:rPr>
        <w:t xml:space="preserve">The school </w:t>
      </w:r>
      <w:bookmarkStart w:id="60" w:name="_Hlk116895880"/>
      <w:r w:rsidR="006D11A5" w:rsidRPr="002C796C">
        <w:rPr>
          <w:rFonts w:ascii="OpenDyslexicAlta" w:hAnsi="OpenDyslexicAlta" w:cs="Arial"/>
          <w:szCs w:val="20"/>
        </w:rPr>
        <w:t>will put the</w:t>
      </w:r>
      <w:r w:rsidRPr="002C796C">
        <w:rPr>
          <w:rFonts w:ascii="OpenDyslexicAlta" w:hAnsi="OpenDyslexicAlta" w:cs="Arial"/>
          <w:szCs w:val="20"/>
        </w:rPr>
        <w:t xml:space="preserve"> </w:t>
      </w:r>
      <w:proofErr w:type="gramStart"/>
      <w:r w:rsidRPr="002C796C">
        <w:rPr>
          <w:rFonts w:ascii="OpenDyslexicAlta" w:hAnsi="OpenDyslexicAlta" w:cs="Arial"/>
          <w:szCs w:val="20"/>
        </w:rPr>
        <w:t>pupil</w:t>
      </w:r>
      <w:proofErr w:type="gramEnd"/>
      <w:r w:rsidRPr="002C796C">
        <w:rPr>
          <w:rFonts w:ascii="OpenDyslexicAlta" w:hAnsi="OpenDyslexicAlta" w:cs="Arial"/>
          <w:szCs w:val="20"/>
        </w:rPr>
        <w:t xml:space="preserve"> and their parents</w:t>
      </w:r>
      <w:r w:rsidR="00BB40DB" w:rsidRPr="002C796C">
        <w:rPr>
          <w:rFonts w:ascii="OpenDyslexicAlta" w:hAnsi="OpenDyslexicAlta" w:cs="Arial"/>
          <w:szCs w:val="20"/>
        </w:rPr>
        <w:t>/carers</w:t>
      </w:r>
      <w:r w:rsidRPr="002C796C">
        <w:rPr>
          <w:rFonts w:ascii="OpenDyslexicAlta" w:hAnsi="OpenDyslexicAlta" w:cs="Arial"/>
          <w:szCs w:val="20"/>
        </w:rPr>
        <w:t xml:space="preserve"> at the heart of all decisions made </w:t>
      </w:r>
      <w:r w:rsidR="006D11A5" w:rsidRPr="002C796C">
        <w:rPr>
          <w:rFonts w:ascii="OpenDyslexicAlta" w:hAnsi="OpenDyslexicAlta" w:cs="Arial"/>
          <w:szCs w:val="20"/>
        </w:rPr>
        <w:t xml:space="preserve">about </w:t>
      </w:r>
      <w:r w:rsidRPr="002C796C">
        <w:rPr>
          <w:rFonts w:ascii="OpenDyslexicAlta" w:hAnsi="OpenDyslexicAlta" w:cs="Arial"/>
          <w:szCs w:val="20"/>
        </w:rPr>
        <w:t xml:space="preserve">special educational provision. </w:t>
      </w:r>
      <w:bookmarkEnd w:id="60"/>
    </w:p>
    <w:p w14:paraId="0E882DDC" w14:textId="5F19C611" w:rsidR="007A13C3" w:rsidRPr="002C796C" w:rsidRDefault="007A13C3" w:rsidP="007A13C3">
      <w:pPr>
        <w:rPr>
          <w:rFonts w:ascii="OpenDyslexicAlta" w:hAnsi="OpenDyslexicAlta" w:cs="Arial"/>
          <w:szCs w:val="20"/>
        </w:rPr>
      </w:pPr>
      <w:bookmarkStart w:id="61" w:name="_Hlk116895893"/>
      <w:r w:rsidRPr="002C796C">
        <w:rPr>
          <w:rFonts w:ascii="OpenDyslexicAlta" w:hAnsi="OpenDyslexicAlta" w:cs="Arial"/>
          <w:szCs w:val="20"/>
        </w:rPr>
        <w:t>W</w:t>
      </w:r>
      <w:r w:rsidR="006D11A5" w:rsidRPr="002C796C">
        <w:rPr>
          <w:rFonts w:ascii="OpenDyslexicAlta" w:hAnsi="OpenDyslexicAlta" w:cs="Arial"/>
          <w:szCs w:val="20"/>
        </w:rPr>
        <w:t xml:space="preserve">hen we </w:t>
      </w:r>
      <w:proofErr w:type="gramStart"/>
      <w:r w:rsidR="006D11A5" w:rsidRPr="002C796C">
        <w:rPr>
          <w:rFonts w:ascii="OpenDyslexicAlta" w:hAnsi="OpenDyslexicAlta" w:cs="Arial"/>
          <w:szCs w:val="20"/>
        </w:rPr>
        <w:t>are aiming</w:t>
      </w:r>
      <w:proofErr w:type="gramEnd"/>
      <w:r w:rsidR="006D11A5" w:rsidRPr="002C796C">
        <w:rPr>
          <w:rFonts w:ascii="OpenDyslexicAlta" w:hAnsi="OpenDyslexicAlta" w:cs="Arial"/>
          <w:szCs w:val="20"/>
        </w:rPr>
        <w:t xml:space="preserve"> to identify whether a pupil needs special education provision, w</w:t>
      </w:r>
      <w:r w:rsidRPr="002C796C">
        <w:rPr>
          <w:rFonts w:ascii="OpenDyslexicAlta" w:hAnsi="OpenDyslexicAlta" w:cs="Arial"/>
          <w:szCs w:val="20"/>
        </w:rPr>
        <w:t>e will have an early discussion with the pupil and their parents</w:t>
      </w:r>
      <w:r w:rsidR="00BB40DB" w:rsidRPr="002C796C">
        <w:rPr>
          <w:rFonts w:ascii="OpenDyslexicAlta" w:hAnsi="OpenDyslexicAlta" w:cs="Arial"/>
          <w:szCs w:val="20"/>
        </w:rPr>
        <w:t>/carers</w:t>
      </w:r>
      <w:r w:rsidRPr="002C796C">
        <w:rPr>
          <w:rFonts w:ascii="OpenDyslexicAlta" w:hAnsi="OpenDyslexicAlta" w:cs="Arial"/>
          <w:szCs w:val="20"/>
        </w:rPr>
        <w:t xml:space="preserve">. </w:t>
      </w:r>
      <w:bookmarkEnd w:id="61"/>
      <w:r w:rsidRPr="002C796C">
        <w:rPr>
          <w:rFonts w:ascii="OpenDyslexicAlta" w:hAnsi="OpenDyslexicAlta" w:cs="Arial"/>
          <w:szCs w:val="20"/>
        </w:rPr>
        <w:t>These conversations will make sure that:</w:t>
      </w:r>
    </w:p>
    <w:p w14:paraId="195414A9"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Everyone develops a good understanding of the pupil’s areas of strength and difficulty </w:t>
      </w:r>
    </w:p>
    <w:p w14:paraId="49A952AA" w14:textId="507F7576"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We </w:t>
      </w:r>
      <w:proofErr w:type="gramStart"/>
      <w:r w:rsidRPr="002C796C">
        <w:rPr>
          <w:rFonts w:ascii="OpenDyslexicAlta" w:hAnsi="OpenDyslexicAlta"/>
        </w:rPr>
        <w:t>take into account</w:t>
      </w:r>
      <w:proofErr w:type="gramEnd"/>
      <w:r w:rsidRPr="002C796C">
        <w:rPr>
          <w:rFonts w:ascii="OpenDyslexicAlta" w:hAnsi="OpenDyslexicAlta"/>
        </w:rPr>
        <w:t xml:space="preserve"> </w:t>
      </w:r>
      <w:r w:rsidR="006D11A5" w:rsidRPr="002C796C">
        <w:rPr>
          <w:rFonts w:ascii="OpenDyslexicAlta" w:hAnsi="OpenDyslexicAlta"/>
        </w:rPr>
        <w:t xml:space="preserve">any concerns </w:t>
      </w:r>
      <w:r w:rsidRPr="002C796C">
        <w:rPr>
          <w:rFonts w:ascii="OpenDyslexicAlta" w:hAnsi="OpenDyslexicAlta"/>
        </w:rPr>
        <w:t>the parents</w:t>
      </w:r>
      <w:r w:rsidR="00A1246E" w:rsidRPr="002C796C">
        <w:rPr>
          <w:rFonts w:ascii="OpenDyslexicAlta" w:hAnsi="OpenDyslexicAlta"/>
        </w:rPr>
        <w:t>/carers</w:t>
      </w:r>
      <w:r w:rsidR="006D11A5" w:rsidRPr="002C796C">
        <w:rPr>
          <w:rFonts w:ascii="OpenDyslexicAlta" w:hAnsi="OpenDyslexicAlta"/>
        </w:rPr>
        <w:t xml:space="preserve"> have</w:t>
      </w:r>
      <w:r w:rsidRPr="002C796C">
        <w:rPr>
          <w:rFonts w:ascii="OpenDyslexicAlta" w:hAnsi="OpenDyslexicAlta"/>
        </w:rPr>
        <w:t xml:space="preserve"> </w:t>
      </w:r>
    </w:p>
    <w:p w14:paraId="7FD5113B"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Everyone understands the agreed outcomes sought for the child </w:t>
      </w:r>
    </w:p>
    <w:p w14:paraId="2C02FD98"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Everyone is clear on what the next steps are </w:t>
      </w:r>
    </w:p>
    <w:p w14:paraId="09C77F1F" w14:textId="17887919" w:rsidR="007A13C3" w:rsidRPr="002C796C" w:rsidRDefault="007A13C3" w:rsidP="007A13C3">
      <w:pPr>
        <w:rPr>
          <w:rFonts w:ascii="OpenDyslexicAlta" w:hAnsi="OpenDyslexicAlta" w:cs="Arial"/>
          <w:szCs w:val="20"/>
        </w:rPr>
      </w:pPr>
      <w:r w:rsidRPr="002C796C">
        <w:rPr>
          <w:rFonts w:ascii="OpenDyslexicAlta" w:hAnsi="OpenDyslexicAlta" w:cs="Arial"/>
          <w:szCs w:val="20"/>
        </w:rPr>
        <w:t>Notes of these early discussions will be added to the pupil’s record</w:t>
      </w:r>
      <w:r w:rsidR="002054A7" w:rsidRPr="002C796C">
        <w:rPr>
          <w:rFonts w:ascii="OpenDyslexicAlta" w:hAnsi="OpenDyslexicAlta" w:cs="Arial"/>
          <w:szCs w:val="20"/>
        </w:rPr>
        <w:t xml:space="preserve">. </w:t>
      </w:r>
      <w:r w:rsidRPr="002C796C">
        <w:rPr>
          <w:rFonts w:ascii="OpenDyslexicAlta" w:hAnsi="OpenDyslexicAlta" w:cs="Arial"/>
          <w:szCs w:val="20"/>
        </w:rPr>
        <w:t xml:space="preserve"> </w:t>
      </w:r>
    </w:p>
    <w:p w14:paraId="45648601" w14:textId="1740C577" w:rsidR="007A13C3" w:rsidRPr="002C796C" w:rsidRDefault="007A13C3" w:rsidP="007A13C3">
      <w:pPr>
        <w:rPr>
          <w:rFonts w:ascii="OpenDyslexicAlta" w:hAnsi="OpenDyslexicAlta" w:cs="Arial"/>
          <w:szCs w:val="20"/>
        </w:rPr>
      </w:pPr>
      <w:r w:rsidRPr="002C796C">
        <w:rPr>
          <w:rFonts w:ascii="OpenDyslexicAlta" w:hAnsi="OpenDyslexicAlta" w:cs="Arial"/>
          <w:szCs w:val="20"/>
        </w:rPr>
        <w:t>We will</w:t>
      </w:r>
      <w:r w:rsidR="00EC007A" w:rsidRPr="002C796C">
        <w:rPr>
          <w:rFonts w:ascii="OpenDyslexicAlta" w:hAnsi="OpenDyslexicAlta" w:cs="Arial"/>
          <w:szCs w:val="20"/>
        </w:rPr>
        <w:t xml:space="preserve"> </w:t>
      </w:r>
      <w:r w:rsidRPr="002C796C">
        <w:rPr>
          <w:rFonts w:ascii="OpenDyslexicAlta" w:hAnsi="OpenDyslexicAlta" w:cs="Arial"/>
          <w:szCs w:val="20"/>
        </w:rPr>
        <w:t>notify parents</w:t>
      </w:r>
      <w:r w:rsidR="000B3412" w:rsidRPr="002C796C">
        <w:rPr>
          <w:rFonts w:ascii="OpenDyslexicAlta" w:hAnsi="OpenDyslexicAlta" w:cs="Arial"/>
          <w:szCs w:val="20"/>
        </w:rPr>
        <w:t>/carers</w:t>
      </w:r>
      <w:r w:rsidRPr="002C796C">
        <w:rPr>
          <w:rFonts w:ascii="OpenDyslexicAlta" w:hAnsi="OpenDyslexicAlta" w:cs="Arial"/>
          <w:szCs w:val="20"/>
        </w:rPr>
        <w:t xml:space="preserve"> </w:t>
      </w:r>
      <w:r w:rsidR="006D11A5" w:rsidRPr="002C796C">
        <w:rPr>
          <w:rFonts w:ascii="OpenDyslexicAlta" w:hAnsi="OpenDyslexicAlta" w:cs="Arial"/>
          <w:szCs w:val="20"/>
        </w:rPr>
        <w:t>if</w:t>
      </w:r>
      <w:r w:rsidRPr="002C796C">
        <w:rPr>
          <w:rFonts w:ascii="OpenDyslexicAlta" w:hAnsi="OpenDyslexicAlta" w:cs="Arial"/>
          <w:szCs w:val="20"/>
        </w:rPr>
        <w:t xml:space="preserve"> it is decided that a pupil will receive </w:t>
      </w:r>
      <w:r w:rsidR="006D11A5" w:rsidRPr="002C796C">
        <w:rPr>
          <w:rFonts w:ascii="OpenDyslexicAlta" w:hAnsi="OpenDyslexicAlta" w:cs="Arial"/>
          <w:szCs w:val="20"/>
        </w:rPr>
        <w:t>special educational provision</w:t>
      </w:r>
      <w:r w:rsidRPr="002C796C">
        <w:rPr>
          <w:rFonts w:ascii="OpenDyslexicAlta" w:hAnsi="OpenDyslexicAlta" w:cs="Arial"/>
          <w:szCs w:val="20"/>
        </w:rPr>
        <w:t xml:space="preserve">. </w:t>
      </w:r>
    </w:p>
    <w:p w14:paraId="3C75A19D"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8</w:t>
      </w:r>
      <w:r w:rsidR="007A13C3" w:rsidRPr="002C796C">
        <w:rPr>
          <w:rFonts w:ascii="OpenDyslexicAlta" w:hAnsi="OpenDyslexicAlta"/>
          <w:sz w:val="20"/>
          <w:szCs w:val="20"/>
        </w:rPr>
        <w:t>.3 The graduated approach to SEN support</w:t>
      </w:r>
    </w:p>
    <w:p w14:paraId="07C5E84B"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Once a pupil has been identified as having SEN, we will take action to remove any barriers to </w:t>
      </w:r>
      <w:proofErr w:type="gramStart"/>
      <w:r w:rsidRPr="002C796C">
        <w:rPr>
          <w:rFonts w:ascii="OpenDyslexicAlta" w:hAnsi="OpenDyslexicAlta"/>
          <w:szCs w:val="20"/>
        </w:rPr>
        <w:t>learning, and</w:t>
      </w:r>
      <w:proofErr w:type="gramEnd"/>
      <w:r w:rsidRPr="002C796C">
        <w:rPr>
          <w:rFonts w:ascii="OpenDyslexicAlta" w:hAnsi="OpenDyslexicAlta"/>
          <w:szCs w:val="20"/>
        </w:rPr>
        <w:t xml:space="preserve"> put effective special educational provision in place. This support will be delivered through successive rounds of a 4-part cycle known as the graduated approach.</w:t>
      </w:r>
      <w:bookmarkStart w:id="62" w:name="_Hlk116895987"/>
    </w:p>
    <w:p w14:paraId="4E6D3A12" w14:textId="77777777" w:rsidR="007A13C3" w:rsidRPr="002C796C" w:rsidRDefault="007A13C3" w:rsidP="007A13C3">
      <w:pPr>
        <w:pStyle w:val="1bodycopy10pt"/>
        <w:numPr>
          <w:ilvl w:val="0"/>
          <w:numId w:val="23"/>
        </w:numPr>
        <w:rPr>
          <w:rFonts w:ascii="OpenDyslexicAlta" w:hAnsi="OpenDyslexicAlta"/>
          <w:b/>
          <w:szCs w:val="20"/>
        </w:rPr>
      </w:pPr>
      <w:r w:rsidRPr="002C796C">
        <w:rPr>
          <w:rFonts w:ascii="OpenDyslexicAlta" w:hAnsi="OpenDyslexicAlta"/>
          <w:b/>
          <w:szCs w:val="20"/>
        </w:rPr>
        <w:lastRenderedPageBreak/>
        <w:t>Assess</w:t>
      </w:r>
    </w:p>
    <w:p w14:paraId="4F59A08D" w14:textId="7C7163FE"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The</w:t>
      </w:r>
      <w:r w:rsidR="004D2E3F" w:rsidRPr="002C796C">
        <w:rPr>
          <w:rFonts w:ascii="OpenDyslexicAlta" w:hAnsi="OpenDyslexicAlta"/>
          <w:szCs w:val="20"/>
        </w:rPr>
        <w:t xml:space="preserve"> pupil’s class</w:t>
      </w:r>
      <w:r w:rsidRPr="002C796C">
        <w:rPr>
          <w:rFonts w:ascii="OpenDyslexicAlta" w:hAnsi="OpenDyslexicAlta"/>
          <w:szCs w:val="20"/>
        </w:rPr>
        <w:t xml:space="preserve"> teacher and the SENCO will carry out a clear analysis of the pupil’s needs. The </w:t>
      </w:r>
      <w:r w:rsidR="004D2E3F" w:rsidRPr="002C796C">
        <w:rPr>
          <w:rFonts w:ascii="OpenDyslexicAlta" w:hAnsi="OpenDyslexicAlta"/>
          <w:szCs w:val="20"/>
        </w:rPr>
        <w:t>views</w:t>
      </w:r>
      <w:r w:rsidRPr="002C796C">
        <w:rPr>
          <w:rFonts w:ascii="OpenDyslexicAlta" w:hAnsi="OpenDyslexicAlta"/>
          <w:szCs w:val="20"/>
        </w:rPr>
        <w:t xml:space="preserve"> of the </w:t>
      </w:r>
      <w:proofErr w:type="gramStart"/>
      <w:r w:rsidRPr="002C796C">
        <w:rPr>
          <w:rFonts w:ascii="OpenDyslexicAlta" w:hAnsi="OpenDyslexicAlta"/>
          <w:szCs w:val="20"/>
        </w:rPr>
        <w:t>pupil</w:t>
      </w:r>
      <w:proofErr w:type="gramEnd"/>
      <w:r w:rsidRPr="002C796C">
        <w:rPr>
          <w:rFonts w:ascii="OpenDyslexicAlta" w:hAnsi="OpenDyslexicAlta"/>
          <w:szCs w:val="20"/>
        </w:rPr>
        <w:t xml:space="preserve"> and their parents</w:t>
      </w:r>
      <w:r w:rsidR="007F291A" w:rsidRPr="002C796C">
        <w:rPr>
          <w:rFonts w:ascii="OpenDyslexicAlta" w:hAnsi="OpenDyslexicAlta"/>
          <w:szCs w:val="20"/>
        </w:rPr>
        <w:t>/carers</w:t>
      </w:r>
      <w:r w:rsidRPr="002C796C">
        <w:rPr>
          <w:rFonts w:ascii="OpenDyslexicAlta" w:hAnsi="OpenDyslexicAlta"/>
          <w:szCs w:val="20"/>
        </w:rPr>
        <w:t xml:space="preserve"> will be </w:t>
      </w:r>
      <w:proofErr w:type="gramStart"/>
      <w:r w:rsidRPr="002C796C">
        <w:rPr>
          <w:rFonts w:ascii="OpenDyslexicAlta" w:hAnsi="OpenDyslexicAlta"/>
          <w:szCs w:val="20"/>
        </w:rPr>
        <w:t>taken into account</w:t>
      </w:r>
      <w:proofErr w:type="gramEnd"/>
      <w:r w:rsidRPr="002C796C">
        <w:rPr>
          <w:rFonts w:ascii="OpenDyslexicAlta" w:hAnsi="OpenDyslexicAlta"/>
          <w:szCs w:val="20"/>
        </w:rPr>
        <w:t>. The school may also seek advice from external support services.</w:t>
      </w:r>
    </w:p>
    <w:p w14:paraId="3C711D29"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The assessment will be rev</w:t>
      </w:r>
      <w:r w:rsidR="004D2E3F" w:rsidRPr="002C796C">
        <w:rPr>
          <w:rFonts w:ascii="OpenDyslexicAlta" w:hAnsi="OpenDyslexicAlta"/>
          <w:szCs w:val="20"/>
        </w:rPr>
        <w:t>iew</w:t>
      </w:r>
      <w:r w:rsidRPr="002C796C">
        <w:rPr>
          <w:rFonts w:ascii="OpenDyslexicAlta" w:hAnsi="OpenDyslexicAlta"/>
          <w:szCs w:val="20"/>
        </w:rPr>
        <w:t xml:space="preserve">ed regularly to </w:t>
      </w:r>
      <w:r w:rsidR="004D2E3F" w:rsidRPr="002C796C">
        <w:rPr>
          <w:rFonts w:ascii="OpenDyslexicAlta" w:hAnsi="OpenDyslexicAlta"/>
          <w:szCs w:val="20"/>
        </w:rPr>
        <w:t xml:space="preserve">help make </w:t>
      </w:r>
      <w:r w:rsidRPr="002C796C">
        <w:rPr>
          <w:rFonts w:ascii="OpenDyslexicAlta" w:hAnsi="OpenDyslexicAlta"/>
          <w:szCs w:val="20"/>
        </w:rPr>
        <w:t xml:space="preserve">sure that the support in place is matched to the pupil’s need. For many pupils, the most reliable way to identify needs is to observe the way </w:t>
      </w:r>
      <w:r w:rsidR="00E113CF" w:rsidRPr="002C796C">
        <w:rPr>
          <w:rFonts w:ascii="OpenDyslexicAlta" w:hAnsi="OpenDyslexicAlta"/>
          <w:szCs w:val="20"/>
        </w:rPr>
        <w:t>they</w:t>
      </w:r>
      <w:r w:rsidRPr="002C796C">
        <w:rPr>
          <w:rFonts w:ascii="OpenDyslexicAlta" w:hAnsi="OpenDyslexicAlta"/>
          <w:szCs w:val="20"/>
        </w:rPr>
        <w:t xml:space="preserve"> respond to an intervention. </w:t>
      </w:r>
    </w:p>
    <w:p w14:paraId="5A7882DD" w14:textId="77777777" w:rsidR="007A13C3" w:rsidRPr="002C796C" w:rsidRDefault="007A13C3" w:rsidP="007A13C3">
      <w:pPr>
        <w:pStyle w:val="1bodycopy10pt"/>
        <w:numPr>
          <w:ilvl w:val="0"/>
          <w:numId w:val="23"/>
        </w:numPr>
        <w:rPr>
          <w:rFonts w:ascii="OpenDyslexicAlta" w:hAnsi="OpenDyslexicAlta"/>
          <w:b/>
          <w:szCs w:val="20"/>
        </w:rPr>
      </w:pPr>
      <w:r w:rsidRPr="002C796C">
        <w:rPr>
          <w:rFonts w:ascii="OpenDyslexicAlta" w:hAnsi="OpenDyslexicAlta"/>
          <w:b/>
          <w:szCs w:val="20"/>
        </w:rPr>
        <w:t>Plan</w:t>
      </w:r>
    </w:p>
    <w:p w14:paraId="5C413160" w14:textId="616D94FA"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In </w:t>
      </w:r>
      <w:r w:rsidR="005A3A5F" w:rsidRPr="002C796C">
        <w:rPr>
          <w:rFonts w:ascii="OpenDyslexicAlta" w:hAnsi="OpenDyslexicAlta"/>
          <w:szCs w:val="20"/>
        </w:rPr>
        <w:t>consultation</w:t>
      </w:r>
      <w:r w:rsidRPr="002C796C">
        <w:rPr>
          <w:rFonts w:ascii="OpenDyslexicAlta" w:hAnsi="OpenDyslexicAlta"/>
          <w:szCs w:val="20"/>
        </w:rPr>
        <w:t xml:space="preserve"> with the parents</w:t>
      </w:r>
      <w:r w:rsidR="0088259B" w:rsidRPr="002C796C">
        <w:rPr>
          <w:rFonts w:ascii="OpenDyslexicAlta" w:hAnsi="OpenDyslexicAlta"/>
          <w:szCs w:val="20"/>
        </w:rPr>
        <w:t>/carers</w:t>
      </w:r>
      <w:r w:rsidR="005A3A5F" w:rsidRPr="002C796C">
        <w:rPr>
          <w:rFonts w:ascii="OpenDyslexicAlta" w:hAnsi="OpenDyslexicAlta"/>
          <w:szCs w:val="20"/>
        </w:rPr>
        <w:t xml:space="preserve"> and the pupil</w:t>
      </w:r>
      <w:r w:rsidRPr="002C796C">
        <w:rPr>
          <w:rFonts w:ascii="OpenDyslexicAlta" w:hAnsi="OpenDyslexicAlta"/>
          <w:szCs w:val="20"/>
        </w:rPr>
        <w:t xml:space="preserve">, the teacher and the SENCO will decide which adjustments, interventions and support </w:t>
      </w:r>
      <w:r w:rsidR="005A3A5F" w:rsidRPr="002C796C">
        <w:rPr>
          <w:rFonts w:ascii="OpenDyslexicAlta" w:hAnsi="OpenDyslexicAlta"/>
          <w:szCs w:val="20"/>
        </w:rPr>
        <w:t>will be</w:t>
      </w:r>
      <w:r w:rsidRPr="002C796C">
        <w:rPr>
          <w:rFonts w:ascii="OpenDyslexicAlta" w:hAnsi="OpenDyslexicAlta"/>
          <w:szCs w:val="20"/>
        </w:rPr>
        <w:t xml:space="preserve"> put into place, the expected outcomes, and a clear date for review.</w:t>
      </w:r>
    </w:p>
    <w:p w14:paraId="4C100897" w14:textId="195BA456"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All staff </w:t>
      </w:r>
      <w:r w:rsidR="005A3A5F" w:rsidRPr="002C796C">
        <w:rPr>
          <w:rFonts w:ascii="OpenDyslexicAlta" w:hAnsi="OpenDyslexicAlta"/>
          <w:szCs w:val="20"/>
        </w:rPr>
        <w:t>who work</w:t>
      </w:r>
      <w:r w:rsidRPr="002C796C">
        <w:rPr>
          <w:rFonts w:ascii="OpenDyslexicAlta" w:hAnsi="OpenDyslexicAlta"/>
          <w:szCs w:val="20"/>
        </w:rPr>
        <w:t xml:space="preserve"> with the </w:t>
      </w:r>
      <w:proofErr w:type="gramStart"/>
      <w:r w:rsidRPr="002C796C">
        <w:rPr>
          <w:rFonts w:ascii="OpenDyslexicAlta" w:hAnsi="OpenDyslexicAlta"/>
          <w:szCs w:val="20"/>
        </w:rPr>
        <w:t>pupil</w:t>
      </w:r>
      <w:proofErr w:type="gramEnd"/>
      <w:r w:rsidRPr="002C796C">
        <w:rPr>
          <w:rFonts w:ascii="OpenDyslexicAlta" w:hAnsi="OpenDyslexicAlta"/>
          <w:szCs w:val="20"/>
        </w:rPr>
        <w:t xml:space="preserve"> will be made aware of the </w:t>
      </w:r>
      <w:proofErr w:type="gramStart"/>
      <w:r w:rsidRPr="002C796C">
        <w:rPr>
          <w:rFonts w:ascii="OpenDyslexicAlta" w:hAnsi="OpenDyslexicAlta"/>
          <w:szCs w:val="20"/>
        </w:rPr>
        <w:t>pupil’s</w:t>
      </w:r>
      <w:proofErr w:type="gramEnd"/>
      <w:r w:rsidRPr="002C796C">
        <w:rPr>
          <w:rFonts w:ascii="OpenDyslexicAlta" w:hAnsi="OpenDyslexicAlta"/>
          <w:szCs w:val="20"/>
        </w:rPr>
        <w:t xml:space="preserve"> </w:t>
      </w:r>
      <w:r w:rsidR="005A3A5F" w:rsidRPr="002C796C">
        <w:rPr>
          <w:rFonts w:ascii="OpenDyslexicAlta" w:hAnsi="OpenDyslexicAlta"/>
          <w:szCs w:val="20"/>
        </w:rPr>
        <w:t xml:space="preserve">needs, the outcomes sought, the support provided and any teaching strategies or approaches that are needed. </w:t>
      </w:r>
      <w:r w:rsidRPr="002C796C">
        <w:rPr>
          <w:rFonts w:ascii="OpenDyslexicAlta" w:hAnsi="OpenDyslexicAlta"/>
          <w:szCs w:val="20"/>
        </w:rPr>
        <w:t xml:space="preserve">This information will be recorded on </w:t>
      </w:r>
      <w:r w:rsidR="00EC007A" w:rsidRPr="002C796C">
        <w:rPr>
          <w:rFonts w:ascii="OpenDyslexicAlta" w:hAnsi="OpenDyslexicAlta"/>
          <w:szCs w:val="20"/>
        </w:rPr>
        <w:t xml:space="preserve">pupil’s individual pupil profile document, which is </w:t>
      </w:r>
      <w:r w:rsidRPr="002C796C">
        <w:rPr>
          <w:rFonts w:ascii="OpenDyslexicAlta" w:hAnsi="OpenDyslexicAlta"/>
          <w:szCs w:val="20"/>
        </w:rPr>
        <w:t>accessible to staff</w:t>
      </w:r>
      <w:r w:rsidR="00EC007A" w:rsidRPr="002C796C">
        <w:rPr>
          <w:rFonts w:ascii="OpenDyslexicAlta" w:hAnsi="OpenDyslexicAlta"/>
          <w:szCs w:val="20"/>
        </w:rPr>
        <w:t xml:space="preserve">. </w:t>
      </w:r>
    </w:p>
    <w:p w14:paraId="1E266518" w14:textId="5DFF8EF1"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Parents</w:t>
      </w:r>
      <w:r w:rsidR="0088259B" w:rsidRPr="002C796C">
        <w:rPr>
          <w:rFonts w:ascii="OpenDyslexicAlta" w:hAnsi="OpenDyslexicAlta"/>
          <w:szCs w:val="20"/>
        </w:rPr>
        <w:t>/carers</w:t>
      </w:r>
      <w:r w:rsidRPr="002C796C">
        <w:rPr>
          <w:rFonts w:ascii="OpenDyslexicAlta" w:hAnsi="OpenDyslexicAlta"/>
          <w:szCs w:val="20"/>
        </w:rPr>
        <w:t xml:space="preserve"> will be fully aware of the plan</w:t>
      </w:r>
      <w:r w:rsidR="005A3A5F" w:rsidRPr="002C796C">
        <w:rPr>
          <w:rFonts w:ascii="OpenDyslexicAlta" w:hAnsi="OpenDyslexicAlta"/>
          <w:szCs w:val="20"/>
        </w:rPr>
        <w:t>ned</w:t>
      </w:r>
      <w:r w:rsidRPr="002C796C">
        <w:rPr>
          <w:rFonts w:ascii="OpenDyslexicAlta" w:hAnsi="OpenDyslexicAlta"/>
          <w:szCs w:val="20"/>
        </w:rPr>
        <w:t xml:space="preserve"> support </w:t>
      </w:r>
      <w:r w:rsidR="00277BEB" w:rsidRPr="002C796C">
        <w:rPr>
          <w:rFonts w:ascii="OpenDyslexicAlta" w:hAnsi="OpenDyslexicAlta"/>
          <w:szCs w:val="20"/>
        </w:rPr>
        <w:t xml:space="preserve">and </w:t>
      </w:r>
      <w:proofErr w:type="gramStart"/>
      <w:r w:rsidR="00277BEB" w:rsidRPr="002C796C">
        <w:rPr>
          <w:rFonts w:ascii="OpenDyslexicAlta" w:hAnsi="OpenDyslexicAlta"/>
          <w:szCs w:val="20"/>
        </w:rPr>
        <w:t xml:space="preserve">interventions, </w:t>
      </w:r>
      <w:r w:rsidRPr="002C796C">
        <w:rPr>
          <w:rFonts w:ascii="OpenDyslexicAlta" w:hAnsi="OpenDyslexicAlta"/>
          <w:szCs w:val="20"/>
        </w:rPr>
        <w:t>and</w:t>
      </w:r>
      <w:proofErr w:type="gramEnd"/>
      <w:r w:rsidRPr="002C796C">
        <w:rPr>
          <w:rFonts w:ascii="OpenDyslexicAlta" w:hAnsi="OpenDyslexicAlta"/>
          <w:szCs w:val="20"/>
        </w:rPr>
        <w:t xml:space="preserve"> may be asked to </w:t>
      </w:r>
      <w:r w:rsidR="005A3A5F" w:rsidRPr="002C796C">
        <w:rPr>
          <w:rFonts w:ascii="OpenDyslexicAlta" w:hAnsi="OpenDyslexicAlta"/>
          <w:szCs w:val="20"/>
        </w:rPr>
        <w:t>reinforce or contribute to progress</w:t>
      </w:r>
      <w:r w:rsidRPr="002C796C">
        <w:rPr>
          <w:rFonts w:ascii="OpenDyslexicAlta" w:hAnsi="OpenDyslexicAlta"/>
          <w:szCs w:val="20"/>
        </w:rPr>
        <w:t xml:space="preserve"> at home.</w:t>
      </w:r>
    </w:p>
    <w:p w14:paraId="42011433" w14:textId="77777777" w:rsidR="007A13C3" w:rsidRPr="002C796C" w:rsidRDefault="007A13C3" w:rsidP="007A13C3">
      <w:pPr>
        <w:pStyle w:val="1bodycopy10pt"/>
        <w:numPr>
          <w:ilvl w:val="0"/>
          <w:numId w:val="23"/>
        </w:numPr>
        <w:rPr>
          <w:rFonts w:ascii="OpenDyslexicAlta" w:hAnsi="OpenDyslexicAlta"/>
          <w:b/>
          <w:szCs w:val="20"/>
        </w:rPr>
      </w:pPr>
      <w:r w:rsidRPr="002C796C">
        <w:rPr>
          <w:rFonts w:ascii="OpenDyslexicAlta" w:hAnsi="OpenDyslexicAlta"/>
          <w:b/>
          <w:szCs w:val="20"/>
        </w:rPr>
        <w:t xml:space="preserve">Do </w:t>
      </w:r>
    </w:p>
    <w:p w14:paraId="3E70B122"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pupil’s </w:t>
      </w:r>
      <w:r w:rsidR="00DA2A81" w:rsidRPr="002C796C">
        <w:rPr>
          <w:rFonts w:ascii="OpenDyslexicAlta" w:hAnsi="OpenDyslexicAlta"/>
          <w:szCs w:val="20"/>
        </w:rPr>
        <w:t>class or subject</w:t>
      </w:r>
      <w:r w:rsidRPr="002C796C">
        <w:rPr>
          <w:rFonts w:ascii="OpenDyslexicAlta" w:hAnsi="OpenDyslexicAlta"/>
          <w:szCs w:val="20"/>
        </w:rPr>
        <w:t xml:space="preserve"> teacher retains overall responsibility for </w:t>
      </w:r>
      <w:r w:rsidR="000E754E" w:rsidRPr="002C796C">
        <w:rPr>
          <w:rFonts w:ascii="OpenDyslexicAlta" w:hAnsi="OpenDyslexicAlta"/>
          <w:szCs w:val="20"/>
        </w:rPr>
        <w:t>their</w:t>
      </w:r>
      <w:r w:rsidR="00DA2A81" w:rsidRPr="002C796C">
        <w:rPr>
          <w:rFonts w:ascii="OpenDyslexicAlta" w:hAnsi="OpenDyslexicAlta"/>
          <w:szCs w:val="20"/>
        </w:rPr>
        <w:t xml:space="preserve"> </w:t>
      </w:r>
      <w:r w:rsidRPr="002C796C">
        <w:rPr>
          <w:rFonts w:ascii="OpenDyslexicAlta" w:hAnsi="OpenDyslexicAlta"/>
          <w:szCs w:val="20"/>
        </w:rPr>
        <w:t xml:space="preserve">progress. </w:t>
      </w:r>
    </w:p>
    <w:p w14:paraId="04483F92" w14:textId="0E8B6600" w:rsidR="007A13C3" w:rsidRPr="002C796C" w:rsidRDefault="007A13C3" w:rsidP="007A13C3">
      <w:pPr>
        <w:pStyle w:val="1bodycopy10pt"/>
        <w:rPr>
          <w:rFonts w:ascii="OpenDyslexicAlta" w:hAnsi="OpenDyslexicAlta"/>
          <w:b/>
          <w:szCs w:val="20"/>
        </w:rPr>
      </w:pPr>
      <w:r w:rsidRPr="002C796C">
        <w:rPr>
          <w:rFonts w:ascii="OpenDyslexicAlta" w:hAnsi="OpenDyslexicAlta"/>
          <w:szCs w:val="20"/>
        </w:rPr>
        <w:t xml:space="preserve">Where the plan involves group or 1-to-1 teaching away from the main </w:t>
      </w:r>
      <w:r w:rsidR="00DA2A81" w:rsidRPr="002C796C">
        <w:rPr>
          <w:rFonts w:ascii="OpenDyslexicAlta" w:hAnsi="OpenDyslexicAlta"/>
          <w:szCs w:val="20"/>
        </w:rPr>
        <w:t>class or subject</w:t>
      </w:r>
      <w:r w:rsidRPr="002C796C">
        <w:rPr>
          <w:rFonts w:ascii="OpenDyslexicAlta" w:hAnsi="OpenDyslexicAlta"/>
          <w:szCs w:val="20"/>
        </w:rPr>
        <w:t xml:space="preserve"> teacher, they still retain responsibility for the pupil. </w:t>
      </w:r>
      <w:r w:rsidR="000E754E" w:rsidRPr="002C796C">
        <w:rPr>
          <w:rFonts w:ascii="OpenDyslexicAlta" w:hAnsi="OpenDyslexicAlta"/>
          <w:szCs w:val="20"/>
        </w:rPr>
        <w:t>They</w:t>
      </w:r>
      <w:r w:rsidRPr="002C796C">
        <w:rPr>
          <w:rFonts w:ascii="OpenDyslexicAlta" w:hAnsi="OpenDyslexicAlta"/>
          <w:szCs w:val="20"/>
        </w:rPr>
        <w:t xml:space="preserve"> will work closely with any teaching assistants or specialist staff </w:t>
      </w:r>
      <w:proofErr w:type="gramStart"/>
      <w:r w:rsidRPr="002C796C">
        <w:rPr>
          <w:rFonts w:ascii="OpenDyslexicAlta" w:hAnsi="OpenDyslexicAlta"/>
          <w:szCs w:val="20"/>
        </w:rPr>
        <w:t>involve</w:t>
      </w:r>
      <w:r w:rsidR="005931A8" w:rsidRPr="002C796C">
        <w:rPr>
          <w:rFonts w:ascii="OpenDyslexicAlta" w:hAnsi="OpenDyslexicAlta"/>
          <w:szCs w:val="20"/>
        </w:rPr>
        <w:t xml:space="preserve">d </w:t>
      </w:r>
      <w:r w:rsidRPr="002C796C">
        <w:rPr>
          <w:rFonts w:ascii="OpenDyslexicAlta" w:hAnsi="OpenDyslexicAlta"/>
          <w:szCs w:val="20"/>
        </w:rPr>
        <w:t xml:space="preserve"> to</w:t>
      </w:r>
      <w:proofErr w:type="gramEnd"/>
      <w:r w:rsidRPr="002C796C">
        <w:rPr>
          <w:rFonts w:ascii="OpenDyslexicAlta" w:hAnsi="OpenDyslexicAlta"/>
          <w:szCs w:val="20"/>
        </w:rPr>
        <w:t xml:space="preserve"> plan and assess the impact of support and interventions and how they can be linked to classroom teaching</w:t>
      </w:r>
      <w:r w:rsidRPr="002C796C">
        <w:rPr>
          <w:rFonts w:ascii="OpenDyslexicAlta" w:hAnsi="OpenDyslexicAlta"/>
          <w:b/>
          <w:szCs w:val="20"/>
        </w:rPr>
        <w:t>.</w:t>
      </w:r>
    </w:p>
    <w:p w14:paraId="62BB6BD3" w14:textId="77777777" w:rsidR="007A13C3" w:rsidRPr="002C796C" w:rsidRDefault="007A13C3" w:rsidP="007A13C3">
      <w:pPr>
        <w:pStyle w:val="1bodycopy10pt"/>
        <w:rPr>
          <w:rFonts w:ascii="OpenDyslexicAlta" w:hAnsi="OpenDyslexicAlta"/>
          <w:b/>
          <w:szCs w:val="20"/>
        </w:rPr>
      </w:pPr>
      <w:r w:rsidRPr="002C796C">
        <w:rPr>
          <w:rFonts w:ascii="OpenDyslexicAlta" w:hAnsi="OpenDyslexicAlta"/>
          <w:szCs w:val="20"/>
        </w:rPr>
        <w:t>The SENCO will support the teacher in further assess</w:t>
      </w:r>
      <w:r w:rsidR="000E754E" w:rsidRPr="002C796C">
        <w:rPr>
          <w:rFonts w:ascii="OpenDyslexicAlta" w:hAnsi="OpenDyslexicAlta"/>
          <w:szCs w:val="20"/>
        </w:rPr>
        <w:t>ing</w:t>
      </w:r>
      <w:r w:rsidRPr="002C796C">
        <w:rPr>
          <w:rFonts w:ascii="OpenDyslexicAlta" w:hAnsi="OpenDyslexicAlta"/>
          <w:szCs w:val="20"/>
        </w:rPr>
        <w:t xml:space="preserve"> the </w:t>
      </w:r>
      <w:r w:rsidR="000E754E" w:rsidRPr="002C796C">
        <w:rPr>
          <w:rFonts w:ascii="OpenDyslexicAlta" w:hAnsi="OpenDyslexicAlta"/>
          <w:szCs w:val="20"/>
        </w:rPr>
        <w:t>pupil</w:t>
      </w:r>
      <w:r w:rsidRPr="002C796C">
        <w:rPr>
          <w:rFonts w:ascii="OpenDyslexicAlta" w:hAnsi="OpenDyslexicAlta"/>
          <w:szCs w:val="20"/>
        </w:rPr>
        <w:t xml:space="preserve">’s particular strengths and weaknesses, in problem solving and advising on </w:t>
      </w:r>
      <w:r w:rsidR="000E754E" w:rsidRPr="002C796C">
        <w:rPr>
          <w:rFonts w:ascii="OpenDyslexicAlta" w:hAnsi="OpenDyslexicAlta"/>
          <w:szCs w:val="20"/>
        </w:rPr>
        <w:t xml:space="preserve">how to implement </w:t>
      </w:r>
      <w:r w:rsidRPr="002C796C">
        <w:rPr>
          <w:rFonts w:ascii="OpenDyslexicAlta" w:hAnsi="OpenDyslexicAlta"/>
          <w:szCs w:val="20"/>
        </w:rPr>
        <w:t>support</w:t>
      </w:r>
      <w:r w:rsidR="000E754E" w:rsidRPr="002C796C">
        <w:rPr>
          <w:rFonts w:ascii="OpenDyslexicAlta" w:hAnsi="OpenDyslexicAlta"/>
          <w:szCs w:val="20"/>
        </w:rPr>
        <w:t xml:space="preserve"> effectively</w:t>
      </w:r>
      <w:r w:rsidRPr="002C796C">
        <w:rPr>
          <w:rFonts w:ascii="OpenDyslexicAlta" w:hAnsi="OpenDyslexicAlta"/>
          <w:szCs w:val="20"/>
        </w:rPr>
        <w:t>.</w:t>
      </w:r>
    </w:p>
    <w:p w14:paraId="4B2468CD" w14:textId="77777777" w:rsidR="007A13C3" w:rsidRPr="002C796C" w:rsidRDefault="007A13C3" w:rsidP="007A13C3">
      <w:pPr>
        <w:pStyle w:val="1bodycopy10pt"/>
        <w:numPr>
          <w:ilvl w:val="0"/>
          <w:numId w:val="23"/>
        </w:numPr>
        <w:rPr>
          <w:rFonts w:ascii="OpenDyslexicAlta" w:hAnsi="OpenDyslexicAlta"/>
          <w:b/>
          <w:szCs w:val="20"/>
        </w:rPr>
      </w:pPr>
      <w:r w:rsidRPr="002C796C">
        <w:rPr>
          <w:rFonts w:ascii="OpenDyslexicAlta" w:hAnsi="OpenDyslexicAlta"/>
          <w:b/>
          <w:szCs w:val="20"/>
        </w:rPr>
        <w:t>Review</w:t>
      </w:r>
    </w:p>
    <w:p w14:paraId="4ED55092"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effectiveness of the support and interventions and their impact on the </w:t>
      </w:r>
      <w:proofErr w:type="gramStart"/>
      <w:r w:rsidRPr="002C796C">
        <w:rPr>
          <w:rFonts w:ascii="OpenDyslexicAlta" w:hAnsi="OpenDyslexicAlta"/>
          <w:szCs w:val="20"/>
        </w:rPr>
        <w:t>pupil’s</w:t>
      </w:r>
      <w:proofErr w:type="gramEnd"/>
      <w:r w:rsidRPr="002C796C">
        <w:rPr>
          <w:rFonts w:ascii="OpenDyslexicAlta" w:hAnsi="OpenDyslexicAlta"/>
          <w:szCs w:val="20"/>
        </w:rPr>
        <w:t xml:space="preserve"> progress will be reviewed in line with the agreed date.</w:t>
      </w:r>
    </w:p>
    <w:p w14:paraId="6880D18B"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We will evaluate the impact and quality of the support and interventions. This evaluation will be based on:</w:t>
      </w:r>
    </w:p>
    <w:p w14:paraId="30F3BFE7" w14:textId="7CCC7CA7" w:rsidR="007A13C3" w:rsidRPr="002C796C" w:rsidRDefault="007A13C3" w:rsidP="007A13C3">
      <w:pPr>
        <w:pStyle w:val="1bodycopy10pt"/>
        <w:numPr>
          <w:ilvl w:val="0"/>
          <w:numId w:val="24"/>
        </w:numPr>
        <w:rPr>
          <w:rFonts w:ascii="OpenDyslexicAlta" w:hAnsi="OpenDyslexicAlta"/>
          <w:szCs w:val="20"/>
        </w:rPr>
      </w:pPr>
      <w:r w:rsidRPr="002C796C">
        <w:rPr>
          <w:rFonts w:ascii="OpenDyslexicAlta" w:hAnsi="OpenDyslexicAlta"/>
          <w:szCs w:val="20"/>
        </w:rPr>
        <w:t>The views of the parents</w:t>
      </w:r>
      <w:r w:rsidR="00137A60" w:rsidRPr="002C796C">
        <w:rPr>
          <w:rFonts w:ascii="OpenDyslexicAlta" w:hAnsi="OpenDyslexicAlta"/>
          <w:szCs w:val="20"/>
        </w:rPr>
        <w:t xml:space="preserve">/carers </w:t>
      </w:r>
      <w:r w:rsidR="001344CC" w:rsidRPr="002C796C">
        <w:rPr>
          <w:rFonts w:ascii="OpenDyslexicAlta" w:hAnsi="OpenDyslexicAlta"/>
          <w:szCs w:val="20"/>
        </w:rPr>
        <w:t>a</w:t>
      </w:r>
      <w:r w:rsidRPr="002C796C">
        <w:rPr>
          <w:rFonts w:ascii="OpenDyslexicAlta" w:hAnsi="OpenDyslexicAlta"/>
          <w:szCs w:val="20"/>
        </w:rPr>
        <w:t>nd pupils</w:t>
      </w:r>
    </w:p>
    <w:p w14:paraId="1215C4CE" w14:textId="77777777" w:rsidR="007A13C3" w:rsidRPr="002C796C" w:rsidRDefault="007A13C3" w:rsidP="007A13C3">
      <w:pPr>
        <w:pStyle w:val="1bodycopy10pt"/>
        <w:numPr>
          <w:ilvl w:val="0"/>
          <w:numId w:val="24"/>
        </w:numPr>
        <w:rPr>
          <w:rFonts w:ascii="OpenDyslexicAlta" w:hAnsi="OpenDyslexicAlta"/>
          <w:szCs w:val="20"/>
        </w:rPr>
      </w:pPr>
      <w:r w:rsidRPr="002C796C">
        <w:rPr>
          <w:rFonts w:ascii="OpenDyslexicAlta" w:hAnsi="OpenDyslexicAlta"/>
          <w:szCs w:val="20"/>
        </w:rPr>
        <w:t xml:space="preserve">The level of progress the pupil </w:t>
      </w:r>
      <w:r w:rsidR="000E754E" w:rsidRPr="002C796C">
        <w:rPr>
          <w:rFonts w:ascii="OpenDyslexicAlta" w:hAnsi="OpenDyslexicAlta"/>
          <w:szCs w:val="20"/>
        </w:rPr>
        <w:t xml:space="preserve">has </w:t>
      </w:r>
      <w:r w:rsidRPr="002C796C">
        <w:rPr>
          <w:rFonts w:ascii="OpenDyslexicAlta" w:hAnsi="OpenDyslexicAlta"/>
          <w:szCs w:val="20"/>
        </w:rPr>
        <w:t>made towards their outcomes</w:t>
      </w:r>
    </w:p>
    <w:p w14:paraId="682BDC0A" w14:textId="77777777" w:rsidR="007A13C3" w:rsidRPr="002C796C" w:rsidRDefault="007A13C3" w:rsidP="007A13C3">
      <w:pPr>
        <w:pStyle w:val="1bodycopy10pt"/>
        <w:numPr>
          <w:ilvl w:val="0"/>
          <w:numId w:val="24"/>
        </w:numPr>
        <w:rPr>
          <w:rFonts w:ascii="OpenDyslexicAlta" w:hAnsi="OpenDyslexicAlta"/>
          <w:szCs w:val="20"/>
        </w:rPr>
      </w:pPr>
      <w:r w:rsidRPr="002C796C">
        <w:rPr>
          <w:rFonts w:ascii="OpenDyslexicAlta" w:hAnsi="OpenDyslexicAlta"/>
          <w:szCs w:val="20"/>
        </w:rPr>
        <w:lastRenderedPageBreak/>
        <w:t xml:space="preserve">The views of teaching staff who work with the </w:t>
      </w:r>
      <w:proofErr w:type="gramStart"/>
      <w:r w:rsidRPr="002C796C">
        <w:rPr>
          <w:rFonts w:ascii="OpenDyslexicAlta" w:hAnsi="OpenDyslexicAlta"/>
          <w:szCs w:val="20"/>
        </w:rPr>
        <w:t>pupil</w:t>
      </w:r>
      <w:proofErr w:type="gramEnd"/>
    </w:p>
    <w:p w14:paraId="75A5573A" w14:textId="5F33FBB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teacher and the SENCO will revise the outcomes and support </w:t>
      </w:r>
      <w:proofErr w:type="gramStart"/>
      <w:r w:rsidRPr="002C796C">
        <w:rPr>
          <w:rFonts w:ascii="OpenDyslexicAlta" w:hAnsi="OpenDyslexicAlta"/>
          <w:szCs w:val="20"/>
        </w:rPr>
        <w:t>in light of</w:t>
      </w:r>
      <w:proofErr w:type="gramEnd"/>
      <w:r w:rsidRPr="002C796C">
        <w:rPr>
          <w:rFonts w:ascii="OpenDyslexicAlta" w:hAnsi="OpenDyslexicAlta"/>
          <w:szCs w:val="20"/>
        </w:rPr>
        <w:t xml:space="preserve"> the pupil’s progress </w:t>
      </w:r>
      <w:r w:rsidR="000E754E" w:rsidRPr="002C796C">
        <w:rPr>
          <w:rFonts w:ascii="OpenDyslexicAlta" w:hAnsi="OpenDyslexicAlta"/>
          <w:szCs w:val="20"/>
        </w:rPr>
        <w:t xml:space="preserve">and development, </w:t>
      </w:r>
      <w:r w:rsidRPr="002C796C">
        <w:rPr>
          <w:rFonts w:ascii="OpenDyslexicAlta" w:hAnsi="OpenDyslexicAlta"/>
          <w:szCs w:val="20"/>
        </w:rPr>
        <w:t>and in consultation with the pupil</w:t>
      </w:r>
      <w:r w:rsidR="000E754E" w:rsidRPr="002C796C">
        <w:rPr>
          <w:rFonts w:ascii="OpenDyslexicAlta" w:hAnsi="OpenDyslexicAlta"/>
          <w:szCs w:val="20"/>
        </w:rPr>
        <w:t xml:space="preserve"> and</w:t>
      </w:r>
      <w:r w:rsidRPr="002C796C">
        <w:rPr>
          <w:rFonts w:ascii="OpenDyslexicAlta" w:hAnsi="OpenDyslexicAlta"/>
          <w:szCs w:val="20"/>
        </w:rPr>
        <w:t xml:space="preserve"> their parents</w:t>
      </w:r>
      <w:r w:rsidR="00321CC4" w:rsidRPr="002C796C">
        <w:rPr>
          <w:rFonts w:ascii="OpenDyslexicAlta" w:hAnsi="OpenDyslexicAlta"/>
          <w:szCs w:val="20"/>
        </w:rPr>
        <w:t>/carers</w:t>
      </w:r>
      <w:r w:rsidRPr="002C796C">
        <w:rPr>
          <w:rFonts w:ascii="OpenDyslexicAlta" w:hAnsi="OpenDyslexicAlta"/>
          <w:szCs w:val="20"/>
        </w:rPr>
        <w:t>.</w:t>
      </w:r>
    </w:p>
    <w:bookmarkEnd w:id="62"/>
    <w:p w14:paraId="631045FA" w14:textId="77777777" w:rsidR="007A13C3" w:rsidRPr="002C796C" w:rsidRDefault="00720DC8" w:rsidP="007A13C3">
      <w:pPr>
        <w:pStyle w:val="Subhead2"/>
        <w:rPr>
          <w:rFonts w:ascii="OpenDyslexicAlta" w:hAnsi="OpenDyslexicAlta"/>
          <w:sz w:val="20"/>
          <w:szCs w:val="20"/>
        </w:rPr>
      </w:pPr>
      <w:r w:rsidRPr="002C796C">
        <w:rPr>
          <w:rFonts w:ascii="OpenDyslexicAlta" w:hAnsi="OpenDyslexicAlta"/>
          <w:sz w:val="20"/>
          <w:szCs w:val="20"/>
        </w:rPr>
        <w:t>8</w:t>
      </w:r>
      <w:r w:rsidR="007A13C3" w:rsidRPr="002C796C">
        <w:rPr>
          <w:rFonts w:ascii="OpenDyslexicAlta" w:hAnsi="OpenDyslexicAlta"/>
          <w:sz w:val="20"/>
          <w:szCs w:val="20"/>
        </w:rPr>
        <w:t>.4 Levels of support</w:t>
      </w:r>
    </w:p>
    <w:p w14:paraId="0259760B" w14:textId="77777777" w:rsidR="007A13C3" w:rsidRPr="002C796C" w:rsidRDefault="007A13C3" w:rsidP="007A13C3">
      <w:pPr>
        <w:pStyle w:val="Subhead2"/>
        <w:rPr>
          <w:rFonts w:ascii="OpenDyslexicAlta" w:hAnsi="OpenDyslexicAlta"/>
          <w:color w:val="auto"/>
          <w:sz w:val="20"/>
          <w:szCs w:val="20"/>
        </w:rPr>
      </w:pPr>
      <w:r w:rsidRPr="002C796C">
        <w:rPr>
          <w:rFonts w:ascii="OpenDyslexicAlta" w:hAnsi="OpenDyslexicAlta"/>
          <w:color w:val="auto"/>
          <w:sz w:val="20"/>
          <w:szCs w:val="20"/>
        </w:rPr>
        <w:t>School</w:t>
      </w:r>
      <w:r w:rsidR="000E754E" w:rsidRPr="002C796C">
        <w:rPr>
          <w:rFonts w:ascii="OpenDyslexicAlta" w:hAnsi="OpenDyslexicAlta"/>
          <w:color w:val="auto"/>
          <w:sz w:val="20"/>
          <w:szCs w:val="20"/>
        </w:rPr>
        <w:t>-</w:t>
      </w:r>
      <w:r w:rsidRPr="002C796C">
        <w:rPr>
          <w:rFonts w:ascii="OpenDyslexicAlta" w:hAnsi="OpenDyslexicAlta"/>
          <w:color w:val="auto"/>
          <w:sz w:val="20"/>
          <w:szCs w:val="20"/>
        </w:rPr>
        <w:t xml:space="preserve">based SEN </w:t>
      </w:r>
      <w:r w:rsidR="000E754E" w:rsidRPr="002C796C">
        <w:rPr>
          <w:rFonts w:ascii="OpenDyslexicAlta" w:hAnsi="OpenDyslexicAlta"/>
          <w:color w:val="auto"/>
          <w:sz w:val="20"/>
          <w:szCs w:val="20"/>
        </w:rPr>
        <w:t>provision</w:t>
      </w:r>
    </w:p>
    <w:p w14:paraId="3D123EE4" w14:textId="77777777" w:rsidR="00544AA0"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Pupils receiving SEN </w:t>
      </w:r>
      <w:r w:rsidR="000E754E" w:rsidRPr="002C796C">
        <w:rPr>
          <w:rFonts w:ascii="OpenDyslexicAlta" w:hAnsi="OpenDyslexicAlta"/>
          <w:szCs w:val="20"/>
        </w:rPr>
        <w:t>provision</w:t>
      </w:r>
      <w:r w:rsidRPr="002C796C">
        <w:rPr>
          <w:rFonts w:ascii="OpenDyslexicAlta" w:hAnsi="OpenDyslexicAlta"/>
          <w:szCs w:val="20"/>
        </w:rPr>
        <w:t xml:space="preserve"> will be placed on the </w:t>
      </w:r>
      <w:r w:rsidR="000E754E" w:rsidRPr="002C796C">
        <w:rPr>
          <w:rFonts w:ascii="OpenDyslexicAlta" w:hAnsi="OpenDyslexicAlta"/>
          <w:szCs w:val="20"/>
        </w:rPr>
        <w:t xml:space="preserve">school’s </w:t>
      </w:r>
      <w:r w:rsidRPr="002C796C">
        <w:rPr>
          <w:rFonts w:ascii="OpenDyslexicAlta" w:hAnsi="OpenDyslexicAlta"/>
          <w:szCs w:val="20"/>
        </w:rPr>
        <w:t xml:space="preserve">SEND register. These pupils have needs that can be met by the school through the </w:t>
      </w:r>
      <w:proofErr w:type="gramStart"/>
      <w:r w:rsidRPr="002C796C">
        <w:rPr>
          <w:rFonts w:ascii="OpenDyslexicAlta" w:hAnsi="OpenDyslexicAlta"/>
          <w:szCs w:val="20"/>
        </w:rPr>
        <w:t>graduated</w:t>
      </w:r>
      <w:proofErr w:type="gramEnd"/>
      <w:r w:rsidRPr="002C796C">
        <w:rPr>
          <w:rFonts w:ascii="OpenDyslexicAlta" w:hAnsi="OpenDyslexicAlta"/>
          <w:szCs w:val="20"/>
        </w:rPr>
        <w:t xml:space="preserve"> approach. </w:t>
      </w:r>
      <w:bookmarkStart w:id="63" w:name="_Hlk116910900"/>
      <w:r w:rsidR="00544AA0" w:rsidRPr="002C796C">
        <w:rPr>
          <w:rFonts w:ascii="OpenDyslexicAlta" w:hAnsi="OpenDyslexicAlta"/>
          <w:szCs w:val="20"/>
        </w:rPr>
        <w:t xml:space="preserve">Where the </w:t>
      </w:r>
      <w:proofErr w:type="gramStart"/>
      <w:r w:rsidR="00544AA0" w:rsidRPr="002C796C">
        <w:rPr>
          <w:rFonts w:ascii="OpenDyslexicAlta" w:hAnsi="OpenDyslexicAlta"/>
          <w:szCs w:val="20"/>
        </w:rPr>
        <w:t>pupil’s</w:t>
      </w:r>
      <w:proofErr w:type="gramEnd"/>
      <w:r w:rsidR="00544AA0" w:rsidRPr="002C796C">
        <w:rPr>
          <w:rFonts w:ascii="OpenDyslexicAlta" w:hAnsi="OpenDyslexicAlta"/>
          <w:szCs w:val="20"/>
        </w:rPr>
        <w:t xml:space="preserve"> needs cannot be adequately met with in-house expertise, staff will consider involving an external specialist as soon as possible. </w:t>
      </w:r>
      <w:bookmarkEnd w:id="63"/>
    </w:p>
    <w:p w14:paraId="000381D5" w14:textId="3CE63FC1"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The provision for these pupils is funded through the school’s notional SEND budget</w:t>
      </w:r>
      <w:r w:rsidR="00D15F10" w:rsidRPr="002C796C">
        <w:rPr>
          <w:rFonts w:ascii="OpenDyslexicAlta" w:hAnsi="OpenDyslexicAlta"/>
          <w:szCs w:val="20"/>
        </w:rPr>
        <w:t xml:space="preserve"> and potentially </w:t>
      </w:r>
    </w:p>
    <w:p w14:paraId="21987A0F"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On the census these pupils will be marked with the code K.</w:t>
      </w:r>
    </w:p>
    <w:p w14:paraId="718F5555" w14:textId="77777777" w:rsidR="007A13C3" w:rsidRPr="002C796C" w:rsidRDefault="007A13C3" w:rsidP="007A13C3">
      <w:pPr>
        <w:pStyle w:val="1bodycopy10pt"/>
        <w:rPr>
          <w:rFonts w:ascii="OpenDyslexicAlta" w:hAnsi="OpenDyslexicAlta"/>
          <w:b/>
          <w:szCs w:val="20"/>
        </w:rPr>
      </w:pPr>
      <w:r w:rsidRPr="002C796C">
        <w:rPr>
          <w:rFonts w:ascii="OpenDyslexicAlta" w:hAnsi="OpenDyslexicAlta"/>
          <w:b/>
          <w:szCs w:val="20"/>
        </w:rPr>
        <w:t>Education</w:t>
      </w:r>
      <w:r w:rsidR="000E754E" w:rsidRPr="002C796C">
        <w:rPr>
          <w:rFonts w:ascii="OpenDyslexicAlta" w:hAnsi="OpenDyslexicAlta"/>
          <w:b/>
          <w:szCs w:val="20"/>
        </w:rPr>
        <w:t>,</w:t>
      </w:r>
      <w:r w:rsidRPr="002C796C">
        <w:rPr>
          <w:rFonts w:ascii="OpenDyslexicAlta" w:hAnsi="OpenDyslexicAlta"/>
          <w:b/>
          <w:szCs w:val="20"/>
        </w:rPr>
        <w:t xml:space="preserve"> health and care (EHC) plan </w:t>
      </w:r>
    </w:p>
    <w:p w14:paraId="22C99B46" w14:textId="77777777" w:rsidR="00404343" w:rsidRPr="002C796C" w:rsidRDefault="007A13C3" w:rsidP="007A13C3">
      <w:pPr>
        <w:pStyle w:val="Subhead2"/>
        <w:rPr>
          <w:rFonts w:ascii="OpenDyslexicAlta" w:hAnsi="OpenDyslexicAlta"/>
          <w:b w:val="0"/>
          <w:color w:val="auto"/>
          <w:sz w:val="20"/>
          <w:szCs w:val="20"/>
        </w:rPr>
      </w:pPr>
      <w:bookmarkStart w:id="64" w:name="_Hlk116896236"/>
      <w:r w:rsidRPr="002C796C">
        <w:rPr>
          <w:rFonts w:ascii="OpenDyslexicAlta" w:hAnsi="OpenDyslexicAlta"/>
          <w:b w:val="0"/>
          <w:color w:val="auto"/>
          <w:sz w:val="20"/>
          <w:szCs w:val="20"/>
        </w:rPr>
        <w:t>Pupils who</w:t>
      </w:r>
      <w:r w:rsidR="00404343" w:rsidRPr="002C796C">
        <w:rPr>
          <w:rFonts w:ascii="OpenDyslexicAlta" w:hAnsi="OpenDyslexicAlta"/>
          <w:b w:val="0"/>
          <w:color w:val="auto"/>
          <w:sz w:val="20"/>
          <w:szCs w:val="20"/>
        </w:rPr>
        <w:t xml:space="preserve"> need more support than </w:t>
      </w:r>
      <w:proofErr w:type="gramStart"/>
      <w:r w:rsidR="00404343" w:rsidRPr="002C796C">
        <w:rPr>
          <w:rFonts w:ascii="OpenDyslexicAlta" w:hAnsi="OpenDyslexicAlta"/>
          <w:b w:val="0"/>
          <w:color w:val="auto"/>
          <w:sz w:val="20"/>
          <w:szCs w:val="20"/>
        </w:rPr>
        <w:t>is</w:t>
      </w:r>
      <w:proofErr w:type="gramEnd"/>
      <w:r w:rsidR="00404343" w:rsidRPr="002C796C">
        <w:rPr>
          <w:rFonts w:ascii="OpenDyslexicAlta" w:hAnsi="OpenDyslexicAlta"/>
          <w:b w:val="0"/>
          <w:color w:val="auto"/>
          <w:sz w:val="20"/>
          <w:szCs w:val="20"/>
        </w:rPr>
        <w:t xml:space="preserve"> available through the school’s school-based SEN provision may be</w:t>
      </w:r>
      <w:r w:rsidRPr="002C796C">
        <w:rPr>
          <w:rFonts w:ascii="OpenDyslexicAlta" w:hAnsi="OpenDyslexicAlta"/>
          <w:b w:val="0"/>
          <w:color w:val="auto"/>
          <w:sz w:val="20"/>
          <w:szCs w:val="20"/>
        </w:rPr>
        <w:t xml:space="preserve"> entitled to an EHC plan. The plan is a legal document that describes the needs of the pupil, the provision that will be put in place, and the outcomes sought</w:t>
      </w:r>
      <w:bookmarkEnd w:id="64"/>
      <w:r w:rsidRPr="002C796C">
        <w:rPr>
          <w:rFonts w:ascii="OpenDyslexicAlta" w:hAnsi="OpenDyslexicAlta"/>
          <w:b w:val="0"/>
          <w:color w:val="auto"/>
          <w:sz w:val="20"/>
          <w:szCs w:val="20"/>
        </w:rPr>
        <w:t xml:space="preserve">. </w:t>
      </w:r>
    </w:p>
    <w:p w14:paraId="2B569231" w14:textId="77777777" w:rsidR="007A13C3" w:rsidRPr="002C796C" w:rsidRDefault="007A13C3" w:rsidP="007A13C3">
      <w:pPr>
        <w:pStyle w:val="Subhead2"/>
        <w:rPr>
          <w:rFonts w:ascii="OpenDyslexicAlta" w:hAnsi="OpenDyslexicAlta"/>
          <w:b w:val="0"/>
          <w:color w:val="auto"/>
          <w:sz w:val="20"/>
          <w:szCs w:val="20"/>
        </w:rPr>
      </w:pPr>
      <w:r w:rsidRPr="002C796C">
        <w:rPr>
          <w:rFonts w:ascii="OpenDyslexicAlta" w:hAnsi="OpenDyslexicAlta"/>
          <w:b w:val="0"/>
          <w:color w:val="auto"/>
          <w:sz w:val="20"/>
          <w:szCs w:val="20"/>
        </w:rPr>
        <w:t xml:space="preserve">The provision for these pupils will be funded from the school’s notional SEND budget, and potentially from the </w:t>
      </w:r>
      <w:r w:rsidR="00D26BE1" w:rsidRPr="002C796C">
        <w:rPr>
          <w:rFonts w:ascii="OpenDyslexicAlta" w:hAnsi="OpenDyslexicAlta"/>
          <w:b w:val="0"/>
          <w:color w:val="auto"/>
          <w:sz w:val="20"/>
          <w:szCs w:val="20"/>
          <w:lang w:val="en-GB"/>
        </w:rPr>
        <w:t>LA (from the high-</w:t>
      </w:r>
      <w:proofErr w:type="gramStart"/>
      <w:r w:rsidR="00D26BE1" w:rsidRPr="002C796C">
        <w:rPr>
          <w:rFonts w:ascii="OpenDyslexicAlta" w:hAnsi="OpenDyslexicAlta"/>
          <w:b w:val="0"/>
          <w:color w:val="auto"/>
          <w:sz w:val="20"/>
          <w:szCs w:val="20"/>
          <w:lang w:val="en-GB"/>
        </w:rPr>
        <w:t>level needs</w:t>
      </w:r>
      <w:proofErr w:type="gramEnd"/>
      <w:r w:rsidR="00D26BE1" w:rsidRPr="002C796C">
        <w:rPr>
          <w:rFonts w:ascii="OpenDyslexicAlta" w:hAnsi="OpenDyslexicAlta"/>
          <w:b w:val="0"/>
          <w:color w:val="auto"/>
          <w:sz w:val="20"/>
          <w:szCs w:val="20"/>
          <w:lang w:val="en-GB"/>
        </w:rPr>
        <w:t xml:space="preserve"> funding block of the dedicated schools grant)</w:t>
      </w:r>
      <w:r w:rsidRPr="002C796C">
        <w:rPr>
          <w:rFonts w:ascii="OpenDyslexicAlta" w:hAnsi="OpenDyslexicAlta"/>
          <w:b w:val="0"/>
          <w:color w:val="auto"/>
          <w:sz w:val="20"/>
          <w:szCs w:val="20"/>
        </w:rPr>
        <w:t xml:space="preserve">. </w:t>
      </w:r>
    </w:p>
    <w:p w14:paraId="33331966" w14:textId="77777777" w:rsidR="007A13C3" w:rsidRPr="002C796C" w:rsidRDefault="007A13C3" w:rsidP="007A13C3">
      <w:pPr>
        <w:pStyle w:val="Subhead2"/>
        <w:rPr>
          <w:rFonts w:ascii="OpenDyslexicAlta" w:hAnsi="OpenDyslexicAlta"/>
          <w:b w:val="0"/>
          <w:color w:val="auto"/>
          <w:sz w:val="20"/>
          <w:szCs w:val="20"/>
        </w:rPr>
      </w:pPr>
      <w:r w:rsidRPr="002C796C">
        <w:rPr>
          <w:rFonts w:ascii="OpenDyslexicAlta" w:hAnsi="OpenDyslexicAlta"/>
          <w:b w:val="0"/>
          <w:color w:val="auto"/>
          <w:sz w:val="20"/>
          <w:szCs w:val="20"/>
        </w:rPr>
        <w:t>On the census these pupils will be marked with the code E.</w:t>
      </w:r>
    </w:p>
    <w:p w14:paraId="4A622F5A" w14:textId="77777777" w:rsidR="007A13C3" w:rsidRPr="002C796C" w:rsidRDefault="00720DC8" w:rsidP="007A13C3">
      <w:pPr>
        <w:pStyle w:val="Subhead2"/>
        <w:rPr>
          <w:rFonts w:ascii="OpenDyslexicAlta" w:hAnsi="OpenDyslexicAlta"/>
          <w:b w:val="0"/>
          <w:color w:val="auto"/>
          <w:sz w:val="20"/>
          <w:szCs w:val="20"/>
        </w:rPr>
      </w:pPr>
      <w:r w:rsidRPr="002C796C">
        <w:rPr>
          <w:rFonts w:ascii="OpenDyslexicAlta" w:hAnsi="OpenDyslexicAlta"/>
          <w:sz w:val="20"/>
          <w:szCs w:val="20"/>
        </w:rPr>
        <w:t>8</w:t>
      </w:r>
      <w:r w:rsidR="007A13C3" w:rsidRPr="002C796C">
        <w:rPr>
          <w:rFonts w:ascii="OpenDyslexicAlta" w:hAnsi="OpenDyslexicAlta"/>
          <w:sz w:val="20"/>
          <w:szCs w:val="20"/>
        </w:rPr>
        <w:t xml:space="preserve">.5 Evaluating the effectiveness of SEN provision </w:t>
      </w:r>
    </w:p>
    <w:p w14:paraId="51B65923" w14:textId="77777777" w:rsidR="007A13C3" w:rsidRPr="002C796C" w:rsidRDefault="007A13C3" w:rsidP="007A13C3">
      <w:pPr>
        <w:rPr>
          <w:rFonts w:ascii="OpenDyslexicAlta" w:hAnsi="OpenDyslexicAlta" w:cs="Arial"/>
          <w:szCs w:val="20"/>
        </w:rPr>
      </w:pPr>
      <w:r w:rsidRPr="002C796C">
        <w:rPr>
          <w:rFonts w:ascii="OpenDyslexicAlta" w:hAnsi="OpenDyslexicAlta" w:cs="Arial"/>
          <w:szCs w:val="20"/>
        </w:rPr>
        <w:t>We evaluate the effectiveness of provision for pupils with SEN by:</w:t>
      </w:r>
    </w:p>
    <w:p w14:paraId="5B8683F5" w14:textId="5743D93D" w:rsidR="00257534" w:rsidRPr="002C796C" w:rsidRDefault="00257534" w:rsidP="007A13C3">
      <w:pPr>
        <w:pStyle w:val="4Bulletedcopyblue"/>
        <w:numPr>
          <w:ilvl w:val="0"/>
          <w:numId w:val="9"/>
        </w:numPr>
        <w:rPr>
          <w:rFonts w:ascii="OpenDyslexicAlta" w:hAnsi="OpenDyslexicAlta"/>
        </w:rPr>
      </w:pPr>
      <w:bookmarkStart w:id="65" w:name="_Hlk116896360"/>
      <w:r w:rsidRPr="002C796C">
        <w:rPr>
          <w:rFonts w:ascii="OpenDyslexicAlta" w:hAnsi="OpenDyslexicAlta"/>
        </w:rPr>
        <w:t>Tracking pupils’ progress</w:t>
      </w:r>
      <w:r w:rsidR="000F30DA" w:rsidRPr="002C796C">
        <w:rPr>
          <w:rFonts w:ascii="OpenDyslexicAlta" w:hAnsi="OpenDyslexicAlta"/>
        </w:rPr>
        <w:t xml:space="preserve"> to personal outcomes and curriculum objectives </w:t>
      </w:r>
    </w:p>
    <w:p w14:paraId="52812B97" w14:textId="77777777" w:rsidR="00257534" w:rsidRPr="002C796C" w:rsidRDefault="00257534" w:rsidP="00257534">
      <w:pPr>
        <w:pStyle w:val="4Bulletedcopyblue"/>
        <w:numPr>
          <w:ilvl w:val="0"/>
          <w:numId w:val="9"/>
        </w:numPr>
        <w:rPr>
          <w:rFonts w:ascii="OpenDyslexicAlta" w:hAnsi="OpenDyslexicAlta"/>
        </w:rPr>
      </w:pPr>
      <w:r w:rsidRPr="002C796C">
        <w:rPr>
          <w:rFonts w:ascii="OpenDyslexicAlta" w:hAnsi="OpenDyslexicAlta"/>
        </w:rPr>
        <w:t>Carrying out the review stage of the graduated approach in every cycle of SEN support</w:t>
      </w:r>
    </w:p>
    <w:p w14:paraId="407214AD" w14:textId="127FBCD6"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Using pupil questionnaires</w:t>
      </w:r>
      <w:r w:rsidR="000F30DA" w:rsidRPr="002C796C">
        <w:rPr>
          <w:rFonts w:ascii="OpenDyslexicAlta" w:hAnsi="OpenDyslexicAlta"/>
        </w:rPr>
        <w:t xml:space="preserve"> and </w:t>
      </w:r>
      <w:r w:rsidR="00A33CD6" w:rsidRPr="002C796C">
        <w:rPr>
          <w:rFonts w:ascii="OpenDyslexicAlta" w:hAnsi="OpenDyslexicAlta"/>
        </w:rPr>
        <w:t>observation</w:t>
      </w:r>
    </w:p>
    <w:p w14:paraId="146E4D80" w14:textId="4D05F198" w:rsidR="000F30DA" w:rsidRPr="002C796C" w:rsidRDefault="000F30DA" w:rsidP="007A13C3">
      <w:pPr>
        <w:pStyle w:val="4Bulletedcopyblue"/>
        <w:numPr>
          <w:ilvl w:val="0"/>
          <w:numId w:val="9"/>
        </w:numPr>
        <w:rPr>
          <w:rFonts w:ascii="OpenDyslexicAlta" w:hAnsi="OpenDyslexicAlta"/>
        </w:rPr>
      </w:pPr>
      <w:r w:rsidRPr="002C796C">
        <w:rPr>
          <w:rFonts w:ascii="OpenDyslexicAlta" w:hAnsi="OpenDyslexicAlta"/>
        </w:rPr>
        <w:t xml:space="preserve">Analysis of data </w:t>
      </w:r>
    </w:p>
    <w:p w14:paraId="738FFBFF" w14:textId="1910F084" w:rsidR="007A13C3" w:rsidRPr="002C796C" w:rsidRDefault="000F30DA" w:rsidP="007A13C3">
      <w:pPr>
        <w:pStyle w:val="4Bulletedcopyblue"/>
        <w:numPr>
          <w:ilvl w:val="0"/>
          <w:numId w:val="9"/>
        </w:numPr>
        <w:rPr>
          <w:rFonts w:ascii="OpenDyslexicAlta" w:hAnsi="OpenDyslexicAlta"/>
        </w:rPr>
      </w:pPr>
      <w:r w:rsidRPr="002C796C">
        <w:rPr>
          <w:rFonts w:ascii="OpenDyslexicAlta" w:hAnsi="OpenDyslexicAlta"/>
        </w:rPr>
        <w:t>Informal m</w:t>
      </w:r>
      <w:r w:rsidR="007A13C3" w:rsidRPr="002C796C">
        <w:rPr>
          <w:rFonts w:ascii="OpenDyslexicAlta" w:hAnsi="OpenDyslexicAlta"/>
        </w:rPr>
        <w:t xml:space="preserve">onitoring by the SENCO </w:t>
      </w:r>
    </w:p>
    <w:p w14:paraId="75C36CF4"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Holding annual reviews for pupils with EHC plans</w:t>
      </w:r>
    </w:p>
    <w:p w14:paraId="6537CEA4" w14:textId="41129D6B" w:rsidR="007A13C3" w:rsidRPr="002C796C" w:rsidRDefault="007A13C3" w:rsidP="00257534">
      <w:pPr>
        <w:pStyle w:val="4Bulletedcopyblue"/>
        <w:numPr>
          <w:ilvl w:val="0"/>
          <w:numId w:val="9"/>
        </w:numPr>
        <w:rPr>
          <w:rFonts w:ascii="OpenDyslexicAlta" w:hAnsi="OpenDyslexicAlta"/>
          <w:color w:val="000000" w:themeColor="text1"/>
        </w:rPr>
      </w:pPr>
      <w:r w:rsidRPr="002C796C">
        <w:rPr>
          <w:rFonts w:ascii="OpenDyslexicAlta" w:hAnsi="OpenDyslexicAlta"/>
          <w:color w:val="000000" w:themeColor="text1"/>
        </w:rPr>
        <w:t>Getting feedback from the pupil and their parents</w:t>
      </w:r>
      <w:r w:rsidR="00406F5D" w:rsidRPr="002C796C">
        <w:rPr>
          <w:rFonts w:ascii="OpenDyslexicAlta" w:hAnsi="OpenDyslexicAlta"/>
          <w:color w:val="000000" w:themeColor="text1"/>
        </w:rPr>
        <w:t>/carers</w:t>
      </w:r>
    </w:p>
    <w:p w14:paraId="28FF491D" w14:textId="77777777" w:rsidR="009A0957" w:rsidRPr="002C796C" w:rsidRDefault="009A0957" w:rsidP="009A0957">
      <w:pPr>
        <w:pStyle w:val="Heading1"/>
        <w:rPr>
          <w:rFonts w:ascii="OpenDyslexicAlta" w:hAnsi="OpenDyslexicAlta"/>
          <w:color w:val="000000" w:themeColor="text1"/>
          <w:sz w:val="20"/>
          <w:szCs w:val="20"/>
        </w:rPr>
      </w:pPr>
      <w:bookmarkStart w:id="66" w:name="_Toc189130733"/>
      <w:bookmarkStart w:id="67" w:name="_Hlk189039599"/>
      <w:r w:rsidRPr="002C796C">
        <w:rPr>
          <w:rFonts w:ascii="OpenDyslexicAlta" w:hAnsi="OpenDyslexicAlta"/>
          <w:color w:val="000000" w:themeColor="text1"/>
          <w:sz w:val="20"/>
          <w:szCs w:val="20"/>
        </w:rPr>
        <w:lastRenderedPageBreak/>
        <w:t xml:space="preserve">9. </w:t>
      </w:r>
      <w:r w:rsidR="00137BAF" w:rsidRPr="002C796C">
        <w:rPr>
          <w:rFonts w:ascii="OpenDyslexicAlta" w:hAnsi="OpenDyslexicAlta"/>
          <w:color w:val="000000" w:themeColor="text1"/>
          <w:sz w:val="20"/>
          <w:szCs w:val="20"/>
        </w:rPr>
        <w:t>Attendance</w:t>
      </w:r>
      <w:bookmarkEnd w:id="66"/>
      <w:r w:rsidR="00137BAF" w:rsidRPr="002C796C">
        <w:rPr>
          <w:rFonts w:ascii="OpenDyslexicAlta" w:hAnsi="OpenDyslexicAlta"/>
          <w:color w:val="000000" w:themeColor="text1"/>
          <w:sz w:val="20"/>
          <w:szCs w:val="20"/>
        </w:rPr>
        <w:t xml:space="preserve"> </w:t>
      </w:r>
      <w:r w:rsidRPr="002C796C">
        <w:rPr>
          <w:rFonts w:ascii="OpenDyslexicAlta" w:hAnsi="OpenDyslexicAlta"/>
          <w:color w:val="000000" w:themeColor="text1"/>
          <w:sz w:val="20"/>
          <w:szCs w:val="20"/>
        </w:rPr>
        <w:t xml:space="preserve"> </w:t>
      </w:r>
    </w:p>
    <w:p w14:paraId="64A4A7B6" w14:textId="6F33784D" w:rsidR="009A0957" w:rsidRPr="002C796C" w:rsidRDefault="00137BAF" w:rsidP="00137BAF">
      <w:pPr>
        <w:pStyle w:val="1bodycopy"/>
        <w:rPr>
          <w:rFonts w:ascii="OpenDyslexicAlta" w:hAnsi="OpenDyslexicAlta"/>
          <w:szCs w:val="20"/>
        </w:rPr>
      </w:pPr>
      <w:r w:rsidRPr="002C796C">
        <w:rPr>
          <w:rFonts w:ascii="OpenDyslexicAlta" w:hAnsi="OpenDyslexicAlta"/>
          <w:szCs w:val="20"/>
        </w:rPr>
        <w:t xml:space="preserve">Many pupils with SEND face complex barriers to attendance. Their right to an education is the same as any other pupil and therefore the attendance ambition for these pupils is the same as it is for any other </w:t>
      </w:r>
      <w:bookmarkStart w:id="68" w:name="_Hlk189131318"/>
      <w:r w:rsidRPr="002C796C">
        <w:rPr>
          <w:rFonts w:ascii="OpenDyslexicAlta" w:hAnsi="OpenDyslexicAlta"/>
          <w:szCs w:val="20"/>
        </w:rPr>
        <w:t>pupil</w:t>
      </w:r>
      <w:r w:rsidR="00EE2068" w:rsidRPr="002C796C">
        <w:rPr>
          <w:rFonts w:ascii="OpenDyslexicAlta" w:hAnsi="OpenDyslexicAlta"/>
          <w:szCs w:val="20"/>
        </w:rPr>
        <w:t>.</w:t>
      </w:r>
      <w:r w:rsidRPr="002C796C">
        <w:rPr>
          <w:rFonts w:ascii="OpenDyslexicAlta" w:hAnsi="OpenDyslexicAlta"/>
          <w:szCs w:val="20"/>
        </w:rPr>
        <w:t xml:space="preserve"> </w:t>
      </w:r>
      <w:r w:rsidR="00EE2068" w:rsidRPr="002C796C">
        <w:rPr>
          <w:rFonts w:ascii="OpenDyslexicAlta" w:hAnsi="OpenDyslexicAlta"/>
          <w:szCs w:val="20"/>
        </w:rPr>
        <w:t>However, they may need additional support.</w:t>
      </w:r>
    </w:p>
    <w:bookmarkEnd w:id="68"/>
    <w:p w14:paraId="1BC2EA94" w14:textId="77777777" w:rsidR="00137BAF" w:rsidRPr="002C796C" w:rsidRDefault="00137BAF" w:rsidP="00137BAF">
      <w:pPr>
        <w:pStyle w:val="1bodycopy"/>
        <w:rPr>
          <w:rFonts w:ascii="OpenDyslexicAlta" w:hAnsi="OpenDyslexicAlta"/>
          <w:szCs w:val="20"/>
        </w:rPr>
      </w:pPr>
      <w:r w:rsidRPr="002C796C">
        <w:rPr>
          <w:rFonts w:ascii="OpenDyslexicAlta" w:hAnsi="OpenDyslexicAlta"/>
          <w:szCs w:val="20"/>
        </w:rPr>
        <w:t>Our approach to supporting pupils who are absent from school due to their SEND is set out in our attendance policy.</w:t>
      </w:r>
    </w:p>
    <w:p w14:paraId="1FADF41A" w14:textId="77777777" w:rsidR="009A0957" w:rsidRPr="002C796C" w:rsidRDefault="009A0957" w:rsidP="009A0957">
      <w:pPr>
        <w:pStyle w:val="Heading1"/>
        <w:rPr>
          <w:rFonts w:ascii="OpenDyslexicAlta" w:hAnsi="OpenDyslexicAlta"/>
          <w:color w:val="000000" w:themeColor="text1"/>
          <w:sz w:val="20"/>
          <w:szCs w:val="20"/>
        </w:rPr>
      </w:pPr>
      <w:bookmarkStart w:id="69" w:name="_Toc189130734"/>
      <w:r w:rsidRPr="002C796C">
        <w:rPr>
          <w:rFonts w:ascii="OpenDyslexicAlta" w:hAnsi="OpenDyslexicAlta"/>
          <w:color w:val="000000" w:themeColor="text1"/>
          <w:sz w:val="20"/>
          <w:szCs w:val="20"/>
        </w:rPr>
        <w:t xml:space="preserve">10. </w:t>
      </w:r>
      <w:r w:rsidR="00137BAF" w:rsidRPr="002C796C">
        <w:rPr>
          <w:rFonts w:ascii="OpenDyslexicAlta" w:hAnsi="OpenDyslexicAlta"/>
          <w:color w:val="000000" w:themeColor="text1"/>
          <w:sz w:val="20"/>
          <w:szCs w:val="20"/>
        </w:rPr>
        <w:t>Safeguarding</w:t>
      </w:r>
      <w:bookmarkEnd w:id="69"/>
      <w:r w:rsidRPr="002C796C">
        <w:rPr>
          <w:rFonts w:ascii="OpenDyslexicAlta" w:hAnsi="OpenDyslexicAlta"/>
          <w:color w:val="000000" w:themeColor="text1"/>
          <w:sz w:val="20"/>
          <w:szCs w:val="20"/>
        </w:rPr>
        <w:t xml:space="preserve"> </w:t>
      </w:r>
    </w:p>
    <w:p w14:paraId="6F7A5618" w14:textId="74F0932E" w:rsidR="009A0957" w:rsidRPr="002C796C" w:rsidRDefault="00350780" w:rsidP="00350780">
      <w:pPr>
        <w:pStyle w:val="4Bulletedcopyblue"/>
        <w:numPr>
          <w:ilvl w:val="0"/>
          <w:numId w:val="0"/>
        </w:numPr>
        <w:rPr>
          <w:rFonts w:ascii="OpenDyslexicAlta" w:hAnsi="OpenDyslexicAlta"/>
        </w:rPr>
      </w:pPr>
      <w:r w:rsidRPr="002C796C">
        <w:rPr>
          <w:rFonts w:ascii="OpenDyslexicAlta" w:hAnsi="OpenDyslexicAlta"/>
        </w:rPr>
        <w:t>We recognise that pupils with SEND can face additional safeguarding challenges. Children with disabilities are more likely to be abused than their peers</w:t>
      </w:r>
      <w:r w:rsidR="00EE2068" w:rsidRPr="002C796C">
        <w:rPr>
          <w:rFonts w:ascii="OpenDyslexicAlta" w:hAnsi="OpenDyslexicAlta"/>
        </w:rPr>
        <w:t>,</w:t>
      </w:r>
      <w:r w:rsidRPr="002C796C">
        <w:rPr>
          <w:rFonts w:ascii="OpenDyslexicAlta" w:hAnsi="OpenDyslexicAlta"/>
        </w:rPr>
        <w:t xml:space="preserve"> and additional barriers can exist when </w:t>
      </w:r>
      <w:proofErr w:type="spellStart"/>
      <w:r w:rsidRPr="002C796C">
        <w:rPr>
          <w:rFonts w:ascii="OpenDyslexicAlta" w:hAnsi="OpenDyslexicAlta"/>
        </w:rPr>
        <w:t>recognising</w:t>
      </w:r>
      <w:proofErr w:type="spellEnd"/>
      <w:r w:rsidRPr="002C796C">
        <w:rPr>
          <w:rFonts w:ascii="OpenDyslexicAlta" w:hAnsi="OpenDyslexicAlta"/>
        </w:rPr>
        <w:t xml:space="preserve"> abuse, exploitation and neglect in this group.</w:t>
      </w:r>
    </w:p>
    <w:p w14:paraId="4345CFF4" w14:textId="37A2E1E5" w:rsidR="00350780" w:rsidRPr="002C796C" w:rsidRDefault="00350780" w:rsidP="00350780">
      <w:pPr>
        <w:pStyle w:val="4Bulletedcopyblue"/>
        <w:numPr>
          <w:ilvl w:val="0"/>
          <w:numId w:val="0"/>
        </w:numPr>
        <w:rPr>
          <w:rFonts w:ascii="OpenDyslexicAlta" w:hAnsi="OpenDyslexicAlta"/>
        </w:rPr>
      </w:pPr>
      <w:r w:rsidRPr="002C796C">
        <w:rPr>
          <w:rFonts w:ascii="OpenDyslexicAlta" w:hAnsi="OpenDyslexicAlta"/>
        </w:rPr>
        <w:t xml:space="preserve">For more details of the </w:t>
      </w:r>
      <w:proofErr w:type="gramStart"/>
      <w:r w:rsidRPr="002C796C">
        <w:rPr>
          <w:rFonts w:ascii="OpenDyslexicAlta" w:hAnsi="OpenDyslexicAlta"/>
        </w:rPr>
        <w:t>support</w:t>
      </w:r>
      <w:proofErr w:type="gramEnd"/>
      <w:r w:rsidRPr="002C796C">
        <w:rPr>
          <w:rFonts w:ascii="OpenDyslexicAlta" w:hAnsi="OpenDyslexicAlta"/>
        </w:rPr>
        <w:t xml:space="preserve"> we offer pupils</w:t>
      </w:r>
      <w:r w:rsidR="00FB7118" w:rsidRPr="002C796C">
        <w:rPr>
          <w:rFonts w:ascii="OpenDyslexicAlta" w:hAnsi="OpenDyslexicAlta"/>
        </w:rPr>
        <w:t xml:space="preserve"> with SEND</w:t>
      </w:r>
      <w:r w:rsidRPr="002C796C">
        <w:rPr>
          <w:rFonts w:ascii="OpenDyslexicAlta" w:hAnsi="OpenDyslexicAlta"/>
        </w:rPr>
        <w:t xml:space="preserve">, </w:t>
      </w:r>
      <w:r w:rsidR="001D4AF7" w:rsidRPr="002C796C">
        <w:rPr>
          <w:rFonts w:ascii="OpenDyslexicAlta" w:hAnsi="OpenDyslexicAlta"/>
        </w:rPr>
        <w:t xml:space="preserve">and </w:t>
      </w:r>
      <w:r w:rsidRPr="002C796C">
        <w:rPr>
          <w:rFonts w:ascii="OpenDyslexicAlta" w:hAnsi="OpenDyslexicAlta"/>
        </w:rPr>
        <w:t xml:space="preserve">the support </w:t>
      </w:r>
      <w:r w:rsidR="001D4AF7" w:rsidRPr="002C796C">
        <w:rPr>
          <w:rFonts w:ascii="OpenDyslexicAlta" w:hAnsi="OpenDyslexicAlta"/>
        </w:rPr>
        <w:t xml:space="preserve">we </w:t>
      </w:r>
      <w:r w:rsidRPr="002C796C">
        <w:rPr>
          <w:rFonts w:ascii="OpenDyslexicAlta" w:hAnsi="OpenDyslexicAlta"/>
        </w:rPr>
        <w:t xml:space="preserve">provide to help pupils overcome any communication barriers they face, see our </w:t>
      </w:r>
      <w:r w:rsidR="00943637" w:rsidRPr="002C796C">
        <w:rPr>
          <w:rFonts w:ascii="OpenDyslexicAlta" w:hAnsi="OpenDyslexicAlta"/>
        </w:rPr>
        <w:t>safeguarding/</w:t>
      </w:r>
      <w:r w:rsidRPr="002C796C">
        <w:rPr>
          <w:rFonts w:ascii="OpenDyslexicAlta" w:hAnsi="OpenDyslexicAlta"/>
        </w:rPr>
        <w:t>child protection policy.</w:t>
      </w:r>
    </w:p>
    <w:p w14:paraId="78FAF8F7" w14:textId="645D6EDF" w:rsidR="00307BF9" w:rsidRPr="002C796C" w:rsidRDefault="00307BF9" w:rsidP="00635449">
      <w:pPr>
        <w:pStyle w:val="4Bulletedcopyblue"/>
        <w:numPr>
          <w:ilvl w:val="0"/>
          <w:numId w:val="0"/>
        </w:numPr>
        <w:rPr>
          <w:rFonts w:ascii="OpenDyslexicAlta" w:hAnsi="OpenDyslexicAlta"/>
        </w:rPr>
      </w:pPr>
      <w:r w:rsidRPr="002C796C">
        <w:rPr>
          <w:rFonts w:ascii="OpenDyslexicAlta" w:hAnsi="OpenDyslexicAlta"/>
        </w:rPr>
        <w:t xml:space="preserve">We promote practices which support every child to feel safe, and believe </w:t>
      </w:r>
      <w:proofErr w:type="spellStart"/>
      <w:r w:rsidRPr="002C796C">
        <w:rPr>
          <w:rFonts w:ascii="OpenDyslexicAlta" w:hAnsi="OpenDyslexicAlta"/>
        </w:rPr>
        <w:t>behaviour</w:t>
      </w:r>
      <w:proofErr w:type="spellEnd"/>
      <w:r w:rsidRPr="002C796C">
        <w:rPr>
          <w:rFonts w:ascii="OpenDyslexicAlta" w:hAnsi="OpenDyslexicAlta"/>
        </w:rPr>
        <w:t xml:space="preserve"> is communication, relationships drive success and children </w:t>
      </w:r>
      <w:r w:rsidR="00992E94" w:rsidRPr="002C796C">
        <w:rPr>
          <w:rFonts w:ascii="OpenDyslexicAlta" w:hAnsi="OpenDyslexicAlta"/>
        </w:rPr>
        <w:t xml:space="preserve">feel safe when they can </w:t>
      </w:r>
      <w:proofErr w:type="gramStart"/>
      <w:r w:rsidR="00992E94" w:rsidRPr="002C796C">
        <w:rPr>
          <w:rFonts w:ascii="OpenDyslexicAlta" w:hAnsi="OpenDyslexicAlta"/>
        </w:rPr>
        <w:t>say</w:t>
      </w:r>
      <w:proofErr w:type="gramEnd"/>
      <w:r w:rsidR="00992E94" w:rsidRPr="002C796C">
        <w:rPr>
          <w:rFonts w:ascii="OpenDyslexicAlta" w:hAnsi="OpenDyslexicAlta"/>
        </w:rPr>
        <w:t xml:space="preserve"> “I know who can help me.”</w:t>
      </w:r>
      <w:r w:rsidR="00635449" w:rsidRPr="002C796C">
        <w:rPr>
          <w:rFonts w:ascii="OpenDyslexicAlta" w:hAnsi="OpenDyslexicAlta"/>
        </w:rPr>
        <w:t xml:space="preserve"> Our focus on t</w:t>
      </w:r>
      <w:r w:rsidRPr="002C796C">
        <w:rPr>
          <w:rFonts w:ascii="OpenDyslexicAlta" w:hAnsi="OpenDyslexicAlta"/>
        </w:rPr>
        <w:t>rusted adults</w:t>
      </w:r>
      <w:r w:rsidR="00635449" w:rsidRPr="002C796C">
        <w:rPr>
          <w:rFonts w:ascii="OpenDyslexicAlta" w:hAnsi="OpenDyslexicAlta"/>
        </w:rPr>
        <w:t>, use of supportive approaches such as e</w:t>
      </w:r>
      <w:r w:rsidRPr="002C796C">
        <w:rPr>
          <w:rFonts w:ascii="OpenDyslexicAlta" w:hAnsi="OpenDyslexicAlta"/>
        </w:rPr>
        <w:t xml:space="preserve">motion coaching </w:t>
      </w:r>
      <w:r w:rsidR="00635449" w:rsidRPr="002C796C">
        <w:rPr>
          <w:rFonts w:ascii="OpenDyslexicAlta" w:hAnsi="OpenDyslexicAlta"/>
        </w:rPr>
        <w:t xml:space="preserve">and nurturing approaches </w:t>
      </w:r>
      <w:proofErr w:type="gramStart"/>
      <w:r w:rsidR="00635449" w:rsidRPr="002C796C">
        <w:rPr>
          <w:rFonts w:ascii="OpenDyslexicAlta" w:hAnsi="OpenDyslexicAlta"/>
        </w:rPr>
        <w:t>help</w:t>
      </w:r>
      <w:proofErr w:type="gramEnd"/>
      <w:r w:rsidR="00635449" w:rsidRPr="002C796C">
        <w:rPr>
          <w:rFonts w:ascii="OpenDyslexicAlta" w:hAnsi="OpenDyslexicAlta"/>
        </w:rPr>
        <w:t xml:space="preserve"> us to support all children to feel safe and communicate any safeguarding concerns. </w:t>
      </w:r>
    </w:p>
    <w:p w14:paraId="68479995" w14:textId="77777777" w:rsidR="007A13C3" w:rsidRPr="002C796C" w:rsidRDefault="009A0957" w:rsidP="007A13C3">
      <w:pPr>
        <w:pStyle w:val="Heading1"/>
        <w:rPr>
          <w:rFonts w:ascii="OpenDyslexicAlta" w:hAnsi="OpenDyslexicAlta"/>
          <w:color w:val="000000" w:themeColor="text1"/>
          <w:sz w:val="20"/>
          <w:szCs w:val="20"/>
        </w:rPr>
      </w:pPr>
      <w:bookmarkStart w:id="70" w:name="_Toc189130735"/>
      <w:bookmarkEnd w:id="65"/>
      <w:bookmarkEnd w:id="67"/>
      <w:r w:rsidRPr="002C796C">
        <w:rPr>
          <w:rFonts w:ascii="OpenDyslexicAlta" w:hAnsi="OpenDyslexicAlta"/>
          <w:color w:val="000000" w:themeColor="text1"/>
          <w:sz w:val="20"/>
          <w:szCs w:val="20"/>
        </w:rPr>
        <w:t>11.</w:t>
      </w:r>
      <w:r w:rsidR="007A13C3" w:rsidRPr="002C796C">
        <w:rPr>
          <w:rFonts w:ascii="OpenDyslexicAlta" w:hAnsi="OpenDyslexicAlta"/>
          <w:color w:val="000000" w:themeColor="text1"/>
          <w:sz w:val="20"/>
          <w:szCs w:val="20"/>
        </w:rPr>
        <w:t xml:space="preserve"> Expertise and training of staff</w:t>
      </w:r>
      <w:bookmarkEnd w:id="70"/>
      <w:r w:rsidR="007A13C3" w:rsidRPr="002C796C">
        <w:rPr>
          <w:rFonts w:ascii="OpenDyslexicAlta" w:hAnsi="OpenDyslexicAlta"/>
          <w:color w:val="000000" w:themeColor="text1"/>
          <w:sz w:val="20"/>
          <w:szCs w:val="20"/>
        </w:rPr>
        <w:t xml:space="preserve"> </w:t>
      </w:r>
    </w:p>
    <w:p w14:paraId="14CA7F23" w14:textId="77777777" w:rsidR="007A13C3" w:rsidRPr="002C796C" w:rsidRDefault="00257534" w:rsidP="007A13C3">
      <w:pPr>
        <w:pStyle w:val="1bodycopy10pt"/>
        <w:rPr>
          <w:rFonts w:ascii="OpenDyslexicAlta" w:hAnsi="OpenDyslexicAlta"/>
          <w:szCs w:val="20"/>
        </w:rPr>
      </w:pPr>
      <w:r w:rsidRPr="002C796C">
        <w:rPr>
          <w:rFonts w:ascii="OpenDyslexicAlta" w:hAnsi="OpenDyslexicAlta"/>
          <w:szCs w:val="20"/>
        </w:rPr>
        <w:t>T</w:t>
      </w:r>
      <w:r w:rsidR="007A13C3" w:rsidRPr="002C796C">
        <w:rPr>
          <w:rFonts w:ascii="OpenDyslexicAlta" w:hAnsi="OpenDyslexicAlta"/>
          <w:szCs w:val="20"/>
        </w:rPr>
        <w: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377C1C76" w14:textId="77777777" w:rsidR="007A13C3" w:rsidRPr="002C796C" w:rsidRDefault="00720DC8" w:rsidP="007A13C3">
      <w:pPr>
        <w:pStyle w:val="Heading1"/>
        <w:rPr>
          <w:rFonts w:ascii="OpenDyslexicAlta" w:hAnsi="OpenDyslexicAlta"/>
          <w:color w:val="000000" w:themeColor="text1"/>
          <w:sz w:val="20"/>
          <w:szCs w:val="20"/>
        </w:rPr>
      </w:pPr>
      <w:bookmarkStart w:id="71" w:name="_Toc189130736"/>
      <w:r w:rsidRPr="002C796C">
        <w:rPr>
          <w:rFonts w:ascii="OpenDyslexicAlta" w:hAnsi="OpenDyslexicAlta"/>
          <w:color w:val="000000" w:themeColor="text1"/>
          <w:sz w:val="20"/>
          <w:szCs w:val="20"/>
        </w:rPr>
        <w:t>1</w:t>
      </w:r>
      <w:r w:rsidR="009A0957" w:rsidRPr="002C796C">
        <w:rPr>
          <w:rFonts w:ascii="OpenDyslexicAlta" w:hAnsi="OpenDyslexicAlta"/>
          <w:color w:val="000000" w:themeColor="text1"/>
          <w:sz w:val="20"/>
          <w:szCs w:val="20"/>
        </w:rPr>
        <w:t>2</w:t>
      </w:r>
      <w:r w:rsidR="007A13C3" w:rsidRPr="002C796C">
        <w:rPr>
          <w:rFonts w:ascii="OpenDyslexicAlta" w:hAnsi="OpenDyslexicAlta"/>
          <w:color w:val="000000" w:themeColor="text1"/>
          <w:sz w:val="20"/>
          <w:szCs w:val="20"/>
        </w:rPr>
        <w:t>. Links with external professional agencies</w:t>
      </w:r>
      <w:bookmarkEnd w:id="71"/>
    </w:p>
    <w:p w14:paraId="2F5C9DEE" w14:textId="4DE9AD6C"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The school </w:t>
      </w:r>
      <w:proofErr w:type="spellStart"/>
      <w:r w:rsidRPr="002C796C">
        <w:rPr>
          <w:rFonts w:ascii="OpenDyslexicAlta" w:hAnsi="OpenDyslexicAlta"/>
          <w:szCs w:val="20"/>
        </w:rPr>
        <w:t>recognises</w:t>
      </w:r>
      <w:proofErr w:type="spellEnd"/>
      <w:r w:rsidRPr="002C796C">
        <w:rPr>
          <w:rFonts w:ascii="OpenDyslexicAlta" w:hAnsi="OpenDyslexicAlta"/>
          <w:szCs w:val="20"/>
        </w:rPr>
        <w:t xml:space="preserve"> that it won’t be able to meet all the needs of every pupil. Whenever necessary</w:t>
      </w:r>
      <w:r w:rsidR="00452267" w:rsidRPr="002C796C">
        <w:rPr>
          <w:rFonts w:ascii="OpenDyslexicAlta" w:hAnsi="OpenDyslexicAlta"/>
          <w:szCs w:val="20"/>
        </w:rPr>
        <w:t>,</w:t>
      </w:r>
      <w:r w:rsidRPr="002C796C">
        <w:rPr>
          <w:rFonts w:ascii="OpenDyslexicAlta" w:hAnsi="OpenDyslexicAlta"/>
          <w:szCs w:val="20"/>
        </w:rPr>
        <w:t xml:space="preserve"> the school will work with external support services such as:</w:t>
      </w:r>
    </w:p>
    <w:p w14:paraId="5F755139" w14:textId="77777777" w:rsidR="007A13C3" w:rsidRPr="002C796C" w:rsidRDefault="007A13C3" w:rsidP="007A13C3">
      <w:pPr>
        <w:pStyle w:val="1bodycopy10pt"/>
        <w:numPr>
          <w:ilvl w:val="0"/>
          <w:numId w:val="25"/>
        </w:numPr>
        <w:rPr>
          <w:rFonts w:ascii="OpenDyslexicAlta" w:hAnsi="OpenDyslexicAlta"/>
          <w:szCs w:val="20"/>
        </w:rPr>
      </w:pPr>
      <w:bookmarkStart w:id="72" w:name="_Hlk116911412"/>
      <w:r w:rsidRPr="002C796C">
        <w:rPr>
          <w:rFonts w:ascii="OpenDyslexicAlta" w:hAnsi="OpenDyslexicAlta"/>
          <w:szCs w:val="20"/>
        </w:rPr>
        <w:t>Speech and language therapists</w:t>
      </w:r>
    </w:p>
    <w:p w14:paraId="32B9ED7F" w14:textId="77777777" w:rsidR="00544AA0" w:rsidRPr="002C796C" w:rsidRDefault="00544AA0" w:rsidP="007A13C3">
      <w:pPr>
        <w:pStyle w:val="1bodycopy10pt"/>
        <w:numPr>
          <w:ilvl w:val="0"/>
          <w:numId w:val="25"/>
        </w:numPr>
        <w:rPr>
          <w:rFonts w:ascii="OpenDyslexicAlta" w:hAnsi="OpenDyslexicAlta"/>
          <w:szCs w:val="20"/>
        </w:rPr>
      </w:pPr>
      <w:r w:rsidRPr="002C796C">
        <w:rPr>
          <w:rFonts w:ascii="OpenDyslexicAlta" w:hAnsi="OpenDyslexicAlta"/>
          <w:szCs w:val="20"/>
        </w:rPr>
        <w:t>Specialist teachers or support services</w:t>
      </w:r>
    </w:p>
    <w:p w14:paraId="21D8E94B" w14:textId="77777777" w:rsidR="007A13C3" w:rsidRPr="002C796C" w:rsidRDefault="007A13C3" w:rsidP="007A13C3">
      <w:pPr>
        <w:pStyle w:val="1bodycopy10pt"/>
        <w:numPr>
          <w:ilvl w:val="0"/>
          <w:numId w:val="25"/>
        </w:numPr>
        <w:rPr>
          <w:rFonts w:ascii="OpenDyslexicAlta" w:hAnsi="OpenDyslexicAlta"/>
          <w:szCs w:val="20"/>
        </w:rPr>
      </w:pPr>
      <w:r w:rsidRPr="002C796C">
        <w:rPr>
          <w:rFonts w:ascii="OpenDyslexicAlta" w:hAnsi="OpenDyslexicAlta"/>
          <w:szCs w:val="20"/>
        </w:rPr>
        <w:t>Educational psychologists</w:t>
      </w:r>
    </w:p>
    <w:p w14:paraId="197AB904" w14:textId="77777777" w:rsidR="007A13C3" w:rsidRPr="002C796C" w:rsidRDefault="007A13C3" w:rsidP="007A13C3">
      <w:pPr>
        <w:pStyle w:val="1bodycopy10pt"/>
        <w:numPr>
          <w:ilvl w:val="0"/>
          <w:numId w:val="25"/>
        </w:numPr>
        <w:rPr>
          <w:rFonts w:ascii="OpenDyslexicAlta" w:hAnsi="OpenDyslexicAlta"/>
          <w:szCs w:val="20"/>
        </w:rPr>
      </w:pPr>
      <w:r w:rsidRPr="002C796C">
        <w:rPr>
          <w:rFonts w:ascii="OpenDyslexicAlta" w:hAnsi="OpenDyslexicAlta"/>
          <w:szCs w:val="20"/>
        </w:rPr>
        <w:t>Occupational therapists</w:t>
      </w:r>
      <w:r w:rsidR="00544AA0" w:rsidRPr="002C796C">
        <w:rPr>
          <w:rFonts w:ascii="OpenDyslexicAlta" w:hAnsi="OpenDyslexicAlta"/>
          <w:szCs w:val="20"/>
        </w:rPr>
        <w:t>, speech and language therapists or physiotherapists</w:t>
      </w:r>
    </w:p>
    <w:p w14:paraId="14188EF8" w14:textId="688825D0" w:rsidR="007A13C3" w:rsidRPr="002C796C" w:rsidRDefault="007A13C3" w:rsidP="007A13C3">
      <w:pPr>
        <w:pStyle w:val="1bodycopy10pt"/>
        <w:numPr>
          <w:ilvl w:val="0"/>
          <w:numId w:val="25"/>
        </w:numPr>
        <w:rPr>
          <w:rFonts w:ascii="OpenDyslexicAlta" w:hAnsi="OpenDyslexicAlta"/>
          <w:szCs w:val="20"/>
        </w:rPr>
      </w:pPr>
      <w:r w:rsidRPr="002C796C">
        <w:rPr>
          <w:rFonts w:ascii="OpenDyslexicAlta" w:hAnsi="OpenDyslexicAlta"/>
          <w:szCs w:val="20"/>
        </w:rPr>
        <w:t xml:space="preserve">General practitioners or </w:t>
      </w:r>
      <w:r w:rsidR="00451CA2" w:rsidRPr="002C796C">
        <w:rPr>
          <w:rFonts w:ascii="OpenDyslexicAlta" w:hAnsi="OpenDyslexicAlta"/>
          <w:szCs w:val="20"/>
        </w:rPr>
        <w:t>pediatricians</w:t>
      </w:r>
    </w:p>
    <w:p w14:paraId="3F6D3FB7" w14:textId="36B10BCE" w:rsidR="007A13C3" w:rsidRPr="002C796C" w:rsidRDefault="00257534" w:rsidP="007A13C3">
      <w:pPr>
        <w:pStyle w:val="1bodycopy10pt"/>
        <w:numPr>
          <w:ilvl w:val="0"/>
          <w:numId w:val="25"/>
        </w:numPr>
        <w:rPr>
          <w:rFonts w:ascii="OpenDyslexicAlta" w:hAnsi="OpenDyslexicAlta"/>
          <w:szCs w:val="20"/>
        </w:rPr>
      </w:pPr>
      <w:bookmarkStart w:id="73" w:name="_Hlk116896537"/>
      <w:r w:rsidRPr="002C796C">
        <w:rPr>
          <w:rFonts w:ascii="OpenDyslexicAlta" w:hAnsi="OpenDyslexicAlta"/>
          <w:szCs w:val="20"/>
        </w:rPr>
        <w:t xml:space="preserve">Child and adolescent mental health services </w:t>
      </w:r>
      <w:proofErr w:type="gramStart"/>
      <w:r w:rsidRPr="002C796C">
        <w:rPr>
          <w:rFonts w:ascii="OpenDyslexicAlta" w:hAnsi="OpenDyslexicAlta"/>
          <w:szCs w:val="20"/>
        </w:rPr>
        <w:t>(</w:t>
      </w:r>
      <w:r w:rsidR="00800A89" w:rsidRPr="002C796C">
        <w:rPr>
          <w:rFonts w:ascii="OpenDyslexicAlta" w:hAnsi="OpenDyslexicAlta"/>
          <w:szCs w:val="20"/>
        </w:rPr>
        <w:t xml:space="preserve"> </w:t>
      </w:r>
      <w:proofErr w:type="spellStart"/>
      <w:r w:rsidR="00800A89" w:rsidRPr="002C796C">
        <w:rPr>
          <w:rFonts w:ascii="OpenDyslexicAlta" w:hAnsi="OpenDyslexicAlta"/>
          <w:szCs w:val="20"/>
        </w:rPr>
        <w:t>eg</w:t>
      </w:r>
      <w:proofErr w:type="spellEnd"/>
      <w:proofErr w:type="gramEnd"/>
      <w:r w:rsidR="00800A89" w:rsidRPr="002C796C">
        <w:rPr>
          <w:rFonts w:ascii="OpenDyslexicAlta" w:hAnsi="OpenDyslexicAlta"/>
          <w:szCs w:val="20"/>
        </w:rPr>
        <w:t xml:space="preserve"> </w:t>
      </w:r>
      <w:proofErr w:type="spellStart"/>
      <w:r w:rsidR="00800A89" w:rsidRPr="002C796C">
        <w:rPr>
          <w:rFonts w:ascii="OpenDyslexicAlta" w:hAnsi="OpenDyslexicAlta"/>
          <w:szCs w:val="20"/>
        </w:rPr>
        <w:t>BeU</w:t>
      </w:r>
      <w:proofErr w:type="spellEnd"/>
      <w:r w:rsidR="00800A89" w:rsidRPr="002C796C">
        <w:rPr>
          <w:rFonts w:ascii="OpenDyslexicAlta" w:hAnsi="OpenDyslexicAlta"/>
          <w:szCs w:val="20"/>
        </w:rPr>
        <w:t xml:space="preserve">, </w:t>
      </w:r>
      <w:r w:rsidR="007A13C3" w:rsidRPr="002C796C">
        <w:rPr>
          <w:rFonts w:ascii="OpenDyslexicAlta" w:hAnsi="OpenDyslexicAlta"/>
          <w:szCs w:val="20"/>
        </w:rPr>
        <w:t>CAMHS</w:t>
      </w:r>
      <w:r w:rsidRPr="002C796C">
        <w:rPr>
          <w:rFonts w:ascii="OpenDyslexicAlta" w:hAnsi="OpenDyslexicAlta"/>
          <w:szCs w:val="20"/>
        </w:rPr>
        <w:t>)</w:t>
      </w:r>
    </w:p>
    <w:bookmarkEnd w:id="73"/>
    <w:p w14:paraId="6AAF8635" w14:textId="77777777" w:rsidR="007A13C3" w:rsidRPr="002C796C" w:rsidRDefault="007A13C3" w:rsidP="007A13C3">
      <w:pPr>
        <w:pStyle w:val="1bodycopy10pt"/>
        <w:numPr>
          <w:ilvl w:val="0"/>
          <w:numId w:val="25"/>
        </w:numPr>
        <w:rPr>
          <w:rFonts w:ascii="OpenDyslexicAlta" w:hAnsi="OpenDyslexicAlta"/>
          <w:szCs w:val="20"/>
        </w:rPr>
      </w:pPr>
      <w:r w:rsidRPr="002C796C">
        <w:rPr>
          <w:rFonts w:ascii="OpenDyslexicAlta" w:hAnsi="OpenDyslexicAlta"/>
          <w:szCs w:val="20"/>
        </w:rPr>
        <w:t>Social servic</w:t>
      </w:r>
      <w:bookmarkEnd w:id="72"/>
      <w:r w:rsidRPr="002C796C">
        <w:rPr>
          <w:rFonts w:ascii="OpenDyslexicAlta" w:hAnsi="OpenDyslexicAlta"/>
          <w:szCs w:val="20"/>
        </w:rPr>
        <w:t>es</w:t>
      </w:r>
    </w:p>
    <w:p w14:paraId="6ABC800F" w14:textId="77777777" w:rsidR="007A13C3" w:rsidRPr="002C796C" w:rsidRDefault="007A13C3" w:rsidP="007A13C3">
      <w:pPr>
        <w:pStyle w:val="Heading1"/>
        <w:rPr>
          <w:rFonts w:ascii="OpenDyslexicAlta" w:hAnsi="OpenDyslexicAlta"/>
          <w:color w:val="000000" w:themeColor="text1"/>
          <w:sz w:val="20"/>
          <w:szCs w:val="20"/>
        </w:rPr>
      </w:pPr>
      <w:bookmarkStart w:id="74" w:name="_Toc189130737"/>
      <w:r w:rsidRPr="002C796C">
        <w:rPr>
          <w:rFonts w:ascii="OpenDyslexicAlta" w:hAnsi="OpenDyslexicAlta"/>
          <w:color w:val="000000" w:themeColor="text1"/>
          <w:sz w:val="20"/>
          <w:szCs w:val="20"/>
        </w:rPr>
        <w:lastRenderedPageBreak/>
        <w:t>1</w:t>
      </w:r>
      <w:r w:rsidR="009A0957" w:rsidRPr="002C796C">
        <w:rPr>
          <w:rFonts w:ascii="OpenDyslexicAlta" w:hAnsi="OpenDyslexicAlta"/>
          <w:color w:val="000000" w:themeColor="text1"/>
          <w:sz w:val="20"/>
          <w:szCs w:val="20"/>
        </w:rPr>
        <w:t>3</w:t>
      </w:r>
      <w:r w:rsidRPr="002C796C">
        <w:rPr>
          <w:rFonts w:ascii="OpenDyslexicAlta" w:hAnsi="OpenDyslexicAlta"/>
          <w:color w:val="000000" w:themeColor="text1"/>
          <w:sz w:val="20"/>
          <w:szCs w:val="20"/>
        </w:rPr>
        <w:t xml:space="preserve">. </w:t>
      </w:r>
      <w:bookmarkStart w:id="75" w:name="_Hlk116907676"/>
      <w:r w:rsidR="00684B93" w:rsidRPr="002C796C">
        <w:rPr>
          <w:rFonts w:ascii="OpenDyslexicAlta" w:hAnsi="OpenDyslexicAlta"/>
          <w:color w:val="000000" w:themeColor="text1"/>
          <w:sz w:val="20"/>
          <w:szCs w:val="20"/>
        </w:rPr>
        <w:t>Admission and accessibility a</w:t>
      </w:r>
      <w:r w:rsidRPr="002C796C">
        <w:rPr>
          <w:rFonts w:ascii="OpenDyslexicAlta" w:hAnsi="OpenDyslexicAlta"/>
          <w:color w:val="000000" w:themeColor="text1"/>
          <w:sz w:val="20"/>
          <w:szCs w:val="20"/>
        </w:rPr>
        <w:t>rrangements</w:t>
      </w:r>
      <w:bookmarkEnd w:id="74"/>
      <w:r w:rsidRPr="002C796C">
        <w:rPr>
          <w:rFonts w:ascii="OpenDyslexicAlta" w:hAnsi="OpenDyslexicAlta"/>
          <w:color w:val="000000" w:themeColor="text1"/>
          <w:sz w:val="20"/>
          <w:szCs w:val="20"/>
        </w:rPr>
        <w:t xml:space="preserve"> </w:t>
      </w:r>
      <w:bookmarkEnd w:id="75"/>
    </w:p>
    <w:p w14:paraId="4F03693A" w14:textId="77777777" w:rsidR="0071025B" w:rsidRPr="002C796C" w:rsidRDefault="007A13C3" w:rsidP="007A13C3">
      <w:pPr>
        <w:pStyle w:val="Subhead2"/>
        <w:rPr>
          <w:rFonts w:ascii="OpenDyslexicAlta" w:hAnsi="OpenDyslexicAlta"/>
          <w:sz w:val="20"/>
          <w:szCs w:val="20"/>
        </w:rPr>
      </w:pPr>
      <w:r w:rsidRPr="002C796C">
        <w:rPr>
          <w:rFonts w:ascii="OpenDyslexicAlta" w:hAnsi="OpenDyslexicAlta"/>
          <w:sz w:val="20"/>
          <w:szCs w:val="20"/>
        </w:rPr>
        <w:t>1</w:t>
      </w:r>
      <w:r w:rsidR="009A0957" w:rsidRPr="002C796C">
        <w:rPr>
          <w:rFonts w:ascii="OpenDyslexicAlta" w:hAnsi="OpenDyslexicAlta"/>
          <w:sz w:val="20"/>
          <w:szCs w:val="20"/>
        </w:rPr>
        <w:t>3</w:t>
      </w:r>
      <w:r w:rsidRPr="002C796C">
        <w:rPr>
          <w:rFonts w:ascii="OpenDyslexicAlta" w:hAnsi="OpenDyslexicAlta"/>
          <w:sz w:val="20"/>
          <w:szCs w:val="20"/>
        </w:rPr>
        <w:t>.1 Admission arrangements</w:t>
      </w:r>
    </w:p>
    <w:p w14:paraId="509FA945" w14:textId="77777777" w:rsidR="0071025B" w:rsidRPr="002C796C" w:rsidRDefault="0071025B" w:rsidP="0071025B">
      <w:pPr>
        <w:pStyle w:val="Subhead2"/>
        <w:rPr>
          <w:rFonts w:ascii="OpenDyslexicAlta" w:hAnsi="OpenDyslexicAlta"/>
          <w:b w:val="0"/>
          <w:bCs/>
          <w:sz w:val="20"/>
          <w:szCs w:val="20"/>
        </w:rPr>
      </w:pPr>
      <w:r w:rsidRPr="002C796C">
        <w:rPr>
          <w:rFonts w:ascii="OpenDyslexicAlta" w:hAnsi="OpenDyslexicAlta"/>
          <w:b w:val="0"/>
          <w:bCs/>
          <w:sz w:val="20"/>
          <w:szCs w:val="20"/>
        </w:rPr>
        <w:t xml:space="preserve">Berry Hill Primary School </w:t>
      </w:r>
      <w:proofErr w:type="gramStart"/>
      <w:r w:rsidRPr="002C796C">
        <w:rPr>
          <w:rFonts w:ascii="OpenDyslexicAlta" w:hAnsi="OpenDyslexicAlta"/>
          <w:b w:val="0"/>
          <w:bCs/>
          <w:sz w:val="20"/>
          <w:szCs w:val="20"/>
        </w:rPr>
        <w:t>follow</w:t>
      </w:r>
      <w:proofErr w:type="gramEnd"/>
      <w:r w:rsidRPr="002C796C">
        <w:rPr>
          <w:rFonts w:ascii="OpenDyslexicAlta" w:hAnsi="OpenDyslexicAlta"/>
          <w:b w:val="0"/>
          <w:bCs/>
          <w:sz w:val="20"/>
          <w:szCs w:val="20"/>
        </w:rPr>
        <w:t xml:space="preserve"> </w:t>
      </w:r>
      <w:proofErr w:type="gramStart"/>
      <w:r w:rsidRPr="002C796C">
        <w:rPr>
          <w:rFonts w:ascii="OpenDyslexicAlta" w:hAnsi="OpenDyslexicAlta"/>
          <w:b w:val="0"/>
          <w:bCs/>
          <w:sz w:val="20"/>
          <w:szCs w:val="20"/>
        </w:rPr>
        <w:t>Nottinghamshire county</w:t>
      </w:r>
      <w:proofErr w:type="gramEnd"/>
      <w:r w:rsidRPr="002C796C">
        <w:rPr>
          <w:rFonts w:ascii="OpenDyslexicAlta" w:hAnsi="OpenDyslexicAlta"/>
          <w:b w:val="0"/>
          <w:bCs/>
          <w:sz w:val="20"/>
          <w:szCs w:val="20"/>
        </w:rPr>
        <w:t xml:space="preserve"> council administration guidance and systems. </w:t>
      </w:r>
    </w:p>
    <w:p w14:paraId="6D793617" w14:textId="5C9EB144" w:rsidR="007A13C3" w:rsidRPr="002C796C" w:rsidRDefault="007A13C3" w:rsidP="007A13C3">
      <w:pPr>
        <w:pStyle w:val="Subhead2"/>
        <w:rPr>
          <w:rFonts w:ascii="OpenDyslexicAlta" w:hAnsi="OpenDyslexicAlta"/>
          <w:sz w:val="20"/>
          <w:szCs w:val="20"/>
        </w:rPr>
      </w:pPr>
      <w:r w:rsidRPr="002C796C">
        <w:rPr>
          <w:rFonts w:ascii="OpenDyslexicAlta" w:hAnsi="OpenDyslexicAlta"/>
          <w:sz w:val="20"/>
          <w:szCs w:val="20"/>
        </w:rPr>
        <w:t>1</w:t>
      </w:r>
      <w:r w:rsidR="009A0957" w:rsidRPr="002C796C">
        <w:rPr>
          <w:rFonts w:ascii="OpenDyslexicAlta" w:hAnsi="OpenDyslexicAlta"/>
          <w:sz w:val="20"/>
          <w:szCs w:val="20"/>
        </w:rPr>
        <w:t>3</w:t>
      </w:r>
      <w:r w:rsidRPr="002C796C">
        <w:rPr>
          <w:rFonts w:ascii="OpenDyslexicAlta" w:hAnsi="OpenDyslexicAlta"/>
          <w:sz w:val="20"/>
          <w:szCs w:val="20"/>
        </w:rPr>
        <w:t xml:space="preserve">.2 Accessibility arrangements </w:t>
      </w:r>
    </w:p>
    <w:p w14:paraId="39FA9E46" w14:textId="7F4F8DA5" w:rsidR="0071025B" w:rsidRPr="002C796C" w:rsidRDefault="0071025B" w:rsidP="0071025B">
      <w:pPr>
        <w:pStyle w:val="4Bulletedcopyblue"/>
        <w:numPr>
          <w:ilvl w:val="0"/>
          <w:numId w:val="9"/>
        </w:numPr>
        <w:rPr>
          <w:rFonts w:ascii="OpenDyslexicAlta" w:hAnsi="OpenDyslexicAlta"/>
        </w:rPr>
      </w:pPr>
      <w:bookmarkStart w:id="76" w:name="_Hlk116995284"/>
      <w:bookmarkStart w:id="77" w:name="_Hlk116896762"/>
      <w:r w:rsidRPr="002C796C">
        <w:rPr>
          <w:rFonts w:ascii="OpenDyslexicAlta" w:hAnsi="OpenDyslexicAlta"/>
        </w:rPr>
        <w:t xml:space="preserve">Our Accessibility Plan is published on our school website. </w:t>
      </w:r>
    </w:p>
    <w:p w14:paraId="021B1B98" w14:textId="05AF05CB" w:rsidR="007A13C3" w:rsidRPr="002C796C" w:rsidRDefault="007A13C3" w:rsidP="007A13C3">
      <w:pPr>
        <w:pStyle w:val="Heading1"/>
        <w:rPr>
          <w:rFonts w:ascii="OpenDyslexicAlta" w:hAnsi="OpenDyslexicAlta"/>
          <w:color w:val="000000" w:themeColor="text1"/>
          <w:sz w:val="20"/>
          <w:szCs w:val="20"/>
        </w:rPr>
      </w:pPr>
      <w:bookmarkStart w:id="78" w:name="_Toc189130738"/>
      <w:bookmarkEnd w:id="76"/>
      <w:bookmarkEnd w:id="77"/>
      <w:r w:rsidRPr="002C796C">
        <w:rPr>
          <w:rFonts w:ascii="OpenDyslexicAlta" w:hAnsi="OpenDyslexicAlta"/>
          <w:color w:val="000000" w:themeColor="text1"/>
          <w:sz w:val="20"/>
          <w:szCs w:val="20"/>
        </w:rPr>
        <w:t>1</w:t>
      </w:r>
      <w:r w:rsidR="009A0957" w:rsidRPr="002C796C">
        <w:rPr>
          <w:rFonts w:ascii="OpenDyslexicAlta" w:hAnsi="OpenDyslexicAlta"/>
          <w:color w:val="000000" w:themeColor="text1"/>
          <w:sz w:val="20"/>
          <w:szCs w:val="20"/>
        </w:rPr>
        <w:t>4</w:t>
      </w:r>
      <w:r w:rsidRPr="002C796C">
        <w:rPr>
          <w:rFonts w:ascii="OpenDyslexicAlta" w:hAnsi="OpenDyslexicAlta"/>
          <w:color w:val="000000" w:themeColor="text1"/>
          <w:sz w:val="20"/>
          <w:szCs w:val="20"/>
        </w:rPr>
        <w:t>. Complaints about SEN</w:t>
      </w:r>
      <w:r w:rsidR="008061C2" w:rsidRPr="002C796C">
        <w:rPr>
          <w:rFonts w:ascii="OpenDyslexicAlta" w:hAnsi="OpenDyslexicAlta"/>
          <w:color w:val="000000" w:themeColor="text1"/>
          <w:sz w:val="20"/>
          <w:szCs w:val="20"/>
        </w:rPr>
        <w:t>D</w:t>
      </w:r>
      <w:r w:rsidRPr="002C796C">
        <w:rPr>
          <w:rFonts w:ascii="OpenDyslexicAlta" w:hAnsi="OpenDyslexicAlta"/>
          <w:color w:val="000000" w:themeColor="text1"/>
          <w:sz w:val="20"/>
          <w:szCs w:val="20"/>
        </w:rPr>
        <w:t xml:space="preserve"> provision</w:t>
      </w:r>
      <w:bookmarkEnd w:id="78"/>
      <w:r w:rsidRPr="002C796C">
        <w:rPr>
          <w:rFonts w:ascii="OpenDyslexicAlta" w:hAnsi="OpenDyslexicAlta"/>
          <w:color w:val="000000" w:themeColor="text1"/>
          <w:sz w:val="20"/>
          <w:szCs w:val="20"/>
        </w:rPr>
        <w:t xml:space="preserve"> </w:t>
      </w:r>
    </w:p>
    <w:p w14:paraId="07E59FCB" w14:textId="7A524996" w:rsidR="006E40C1" w:rsidRPr="002C796C" w:rsidRDefault="006E40C1" w:rsidP="007A13C3">
      <w:pPr>
        <w:rPr>
          <w:rFonts w:ascii="OpenDyslexicAlta" w:hAnsi="OpenDyslexicAlta" w:cs="Arial"/>
          <w:szCs w:val="20"/>
        </w:rPr>
      </w:pPr>
      <w:r w:rsidRPr="002C796C">
        <w:rPr>
          <w:rFonts w:ascii="OpenDyslexicAlta" w:hAnsi="OpenDyslexicAlta" w:cs="Arial"/>
          <w:szCs w:val="20"/>
        </w:rPr>
        <w:t>Where parents</w:t>
      </w:r>
      <w:r w:rsidR="00135772" w:rsidRPr="002C796C">
        <w:rPr>
          <w:rFonts w:ascii="OpenDyslexicAlta" w:hAnsi="OpenDyslexicAlta" w:cs="Arial"/>
          <w:szCs w:val="20"/>
        </w:rPr>
        <w:t>/carers</w:t>
      </w:r>
      <w:r w:rsidRPr="002C796C">
        <w:rPr>
          <w:rFonts w:ascii="OpenDyslexicAlta" w:hAnsi="OpenDyslexicAlta" w:cs="Arial"/>
          <w:szCs w:val="20"/>
        </w:rPr>
        <w:t xml:space="preserve"> have concerns about our school’s SEND provision, they should </w:t>
      </w:r>
      <w:r w:rsidR="00B32C23" w:rsidRPr="002C796C">
        <w:rPr>
          <w:rFonts w:ascii="OpenDyslexicAlta" w:hAnsi="OpenDyslexicAlta" w:cs="Arial"/>
          <w:szCs w:val="20"/>
        </w:rPr>
        <w:t>first</w:t>
      </w:r>
      <w:r w:rsidRPr="002C796C">
        <w:rPr>
          <w:rFonts w:ascii="OpenDyslexicAlta" w:hAnsi="OpenDyslexicAlta" w:cs="Arial"/>
          <w:szCs w:val="20"/>
        </w:rPr>
        <w:t xml:space="preserve"> raise their concerns informally </w:t>
      </w:r>
      <w:r w:rsidR="00AC253D" w:rsidRPr="002C796C">
        <w:rPr>
          <w:rFonts w:ascii="OpenDyslexicAlta" w:hAnsi="OpenDyslexicAlta" w:cs="Arial"/>
          <w:szCs w:val="20"/>
        </w:rPr>
        <w:t>with the</w:t>
      </w:r>
      <w:r w:rsidRPr="002C796C">
        <w:rPr>
          <w:rFonts w:ascii="OpenDyslexicAlta" w:hAnsi="OpenDyslexicAlta" w:cs="Arial"/>
          <w:szCs w:val="20"/>
        </w:rPr>
        <w:t xml:space="preserve"> class teacher</w:t>
      </w:r>
      <w:r w:rsidR="0071025B" w:rsidRPr="002C796C">
        <w:rPr>
          <w:rFonts w:ascii="OpenDyslexicAlta" w:hAnsi="OpenDyslexicAlta" w:cs="Arial"/>
          <w:szCs w:val="20"/>
        </w:rPr>
        <w:t>.</w:t>
      </w:r>
      <w:r w:rsidRPr="002C796C">
        <w:rPr>
          <w:rFonts w:ascii="OpenDyslexicAlta" w:hAnsi="OpenDyslexicAlta" w:cs="Arial"/>
          <w:szCs w:val="20"/>
        </w:rPr>
        <w:t xml:space="preserve"> We will try to resolve the compla</w:t>
      </w:r>
      <w:r w:rsidR="00AC253D" w:rsidRPr="002C796C">
        <w:rPr>
          <w:rFonts w:ascii="OpenDyslexicAlta" w:hAnsi="OpenDyslexicAlta" w:cs="Arial"/>
          <w:szCs w:val="20"/>
        </w:rPr>
        <w:t>i</w:t>
      </w:r>
      <w:r w:rsidRPr="002C796C">
        <w:rPr>
          <w:rFonts w:ascii="OpenDyslexicAlta" w:hAnsi="OpenDyslexicAlta" w:cs="Arial"/>
          <w:szCs w:val="20"/>
        </w:rPr>
        <w:t>nt informally in the first instance. If this does not resolve their concerns, parents are welcome to submit their complaint formally.</w:t>
      </w:r>
    </w:p>
    <w:p w14:paraId="0F2FEAB1" w14:textId="06C23C0B" w:rsidR="007A13C3" w:rsidRPr="002C796C" w:rsidRDefault="006E40C1" w:rsidP="007A13C3">
      <w:pPr>
        <w:rPr>
          <w:rFonts w:ascii="OpenDyslexicAlta" w:hAnsi="OpenDyslexicAlta" w:cs="Arial"/>
          <w:szCs w:val="20"/>
        </w:rPr>
      </w:pPr>
      <w:r w:rsidRPr="002C796C">
        <w:rPr>
          <w:rFonts w:ascii="OpenDyslexicAlta" w:hAnsi="OpenDyslexicAlta" w:cs="Arial"/>
          <w:szCs w:val="20"/>
        </w:rPr>
        <w:t>Formal c</w:t>
      </w:r>
      <w:r w:rsidR="007A13C3" w:rsidRPr="002C796C">
        <w:rPr>
          <w:rFonts w:ascii="OpenDyslexicAlta" w:hAnsi="OpenDyslexicAlta" w:cs="Arial"/>
          <w:szCs w:val="20"/>
        </w:rPr>
        <w:t>omplaints about SEN</w:t>
      </w:r>
      <w:r w:rsidR="008061C2" w:rsidRPr="002C796C">
        <w:rPr>
          <w:rFonts w:ascii="OpenDyslexicAlta" w:hAnsi="OpenDyslexicAlta" w:cs="Arial"/>
          <w:szCs w:val="20"/>
        </w:rPr>
        <w:t>D</w:t>
      </w:r>
      <w:r w:rsidR="007A13C3" w:rsidRPr="002C796C">
        <w:rPr>
          <w:rFonts w:ascii="OpenDyslexicAlta" w:hAnsi="OpenDyslexicAlta" w:cs="Arial"/>
          <w:szCs w:val="20"/>
        </w:rPr>
        <w:t xml:space="preserve"> provision in our school should be made to the headteacher</w:t>
      </w:r>
      <w:r w:rsidR="007A13C3" w:rsidRPr="002C796C">
        <w:rPr>
          <w:rFonts w:ascii="OpenDyslexicAlta" w:hAnsi="OpenDyslexicAlta" w:cs="Arial"/>
          <w:color w:val="943634"/>
          <w:szCs w:val="20"/>
        </w:rPr>
        <w:t xml:space="preserve"> </w:t>
      </w:r>
      <w:r w:rsidR="007A13C3" w:rsidRPr="002C796C">
        <w:rPr>
          <w:rFonts w:ascii="OpenDyslexicAlta" w:hAnsi="OpenDyslexicAlta" w:cs="Arial"/>
          <w:szCs w:val="20"/>
        </w:rPr>
        <w:t xml:space="preserve">in the first instance. They will </w:t>
      </w:r>
      <w:r w:rsidR="00D51184" w:rsidRPr="002C796C">
        <w:rPr>
          <w:rFonts w:ascii="OpenDyslexicAlta" w:hAnsi="OpenDyslexicAlta" w:cs="Arial"/>
          <w:szCs w:val="20"/>
        </w:rPr>
        <w:t xml:space="preserve">be handled in line with </w:t>
      </w:r>
      <w:r w:rsidR="007A13C3" w:rsidRPr="002C796C">
        <w:rPr>
          <w:rFonts w:ascii="OpenDyslexicAlta" w:hAnsi="OpenDyslexicAlta" w:cs="Arial"/>
          <w:szCs w:val="20"/>
        </w:rPr>
        <w:t>the school’s complaints policy</w:t>
      </w:r>
      <w:r w:rsidR="0071025B" w:rsidRPr="002C796C">
        <w:rPr>
          <w:rFonts w:ascii="OpenDyslexicAlta" w:hAnsi="OpenDyslexicAlta" w:cs="Arial"/>
          <w:szCs w:val="20"/>
        </w:rPr>
        <w:t>.</w:t>
      </w:r>
      <w:r w:rsidR="007A13C3" w:rsidRPr="002C796C">
        <w:rPr>
          <w:rFonts w:ascii="OpenDyslexicAlta" w:hAnsi="OpenDyslexicAlta" w:cs="Arial"/>
          <w:szCs w:val="20"/>
        </w:rPr>
        <w:t xml:space="preserve"> </w:t>
      </w:r>
    </w:p>
    <w:p w14:paraId="3C4B47C4" w14:textId="6486197C" w:rsidR="00B32C23" w:rsidRPr="002C796C" w:rsidRDefault="006E40C1" w:rsidP="00BA7A2B">
      <w:pPr>
        <w:rPr>
          <w:rFonts w:ascii="OpenDyslexicAlta" w:hAnsi="OpenDyslexicAlta" w:cs="Arial"/>
          <w:szCs w:val="20"/>
        </w:rPr>
      </w:pPr>
      <w:r w:rsidRPr="002C796C">
        <w:rPr>
          <w:rFonts w:ascii="OpenDyslexicAlta" w:hAnsi="OpenDyslexicAlta" w:cs="Arial"/>
          <w:szCs w:val="20"/>
        </w:rPr>
        <w:t xml:space="preserve">If </w:t>
      </w:r>
      <w:r w:rsidR="00F05C07" w:rsidRPr="002C796C">
        <w:rPr>
          <w:rFonts w:ascii="OpenDyslexicAlta" w:hAnsi="OpenDyslexicAlta" w:cs="Arial"/>
          <w:szCs w:val="20"/>
        </w:rPr>
        <w:t>the parent or carer is not satisfied with the school’s response</w:t>
      </w:r>
      <w:r w:rsidR="00AC253D" w:rsidRPr="002C796C">
        <w:rPr>
          <w:rFonts w:ascii="OpenDyslexicAlta" w:hAnsi="OpenDyslexicAlta" w:cs="Arial"/>
          <w:szCs w:val="20"/>
        </w:rPr>
        <w:t>,</w:t>
      </w:r>
      <w:r w:rsidR="00F05C07" w:rsidRPr="002C796C">
        <w:rPr>
          <w:rFonts w:ascii="OpenDyslexicAlta" w:hAnsi="OpenDyslexicAlta" w:cs="Arial"/>
          <w:szCs w:val="20"/>
        </w:rPr>
        <w:t xml:space="preserve"> they can escalate the complaint</w:t>
      </w:r>
      <w:r w:rsidR="00BA7A2B" w:rsidRPr="002C796C">
        <w:rPr>
          <w:rFonts w:ascii="OpenDyslexicAlta" w:hAnsi="OpenDyslexicAlta" w:cs="Arial"/>
          <w:szCs w:val="20"/>
        </w:rPr>
        <w:t xml:space="preserve">. </w:t>
      </w:r>
    </w:p>
    <w:p w14:paraId="2F0CFE46" w14:textId="77777777" w:rsidR="00B32C23" w:rsidRPr="002C796C" w:rsidRDefault="00BA7A2B" w:rsidP="00BA7A2B">
      <w:pPr>
        <w:rPr>
          <w:rFonts w:ascii="OpenDyslexicAlta" w:hAnsi="OpenDyslexicAlta" w:cs="Arial"/>
          <w:szCs w:val="20"/>
        </w:rPr>
      </w:pPr>
      <w:r w:rsidRPr="002C796C">
        <w:rPr>
          <w:rFonts w:ascii="OpenDyslexicAlta" w:hAnsi="OpenDyslexicAlta" w:cs="Arial"/>
          <w:szCs w:val="20"/>
        </w:rPr>
        <w:t xml:space="preserve">To see a full explanation of suitable avenues for complaint, see pages 246 and 247 of the </w:t>
      </w:r>
      <w:hyperlink r:id="rId19" w:history="1">
        <w:r w:rsidRPr="002C796C">
          <w:rPr>
            <w:rStyle w:val="Hyperlink"/>
            <w:rFonts w:ascii="OpenDyslexicAlta" w:hAnsi="OpenDyslexicAlta" w:cs="Arial"/>
            <w:szCs w:val="20"/>
          </w:rPr>
          <w:t>SEN Code of Practice</w:t>
        </w:r>
      </w:hyperlink>
      <w:r w:rsidRPr="002C796C">
        <w:rPr>
          <w:rFonts w:ascii="OpenDyslexicAlta" w:hAnsi="OpenDyslexicAlta" w:cs="Arial"/>
          <w:szCs w:val="20"/>
        </w:rPr>
        <w:t xml:space="preserve">. </w:t>
      </w:r>
      <w:r w:rsidR="00F05C07" w:rsidRPr="002C796C">
        <w:rPr>
          <w:rFonts w:ascii="OpenDyslexicAlta" w:hAnsi="OpenDyslexicAlta" w:cs="Arial"/>
          <w:szCs w:val="20"/>
        </w:rPr>
        <w:t xml:space="preserve"> </w:t>
      </w:r>
    </w:p>
    <w:p w14:paraId="730FFEED" w14:textId="77777777" w:rsidR="007A13C3" w:rsidRPr="002C796C" w:rsidRDefault="007A13C3" w:rsidP="007A13C3">
      <w:pPr>
        <w:pStyle w:val="Heading1"/>
        <w:rPr>
          <w:rFonts w:ascii="OpenDyslexicAlta" w:hAnsi="OpenDyslexicAlta"/>
          <w:color w:val="000000" w:themeColor="text1"/>
          <w:sz w:val="20"/>
          <w:szCs w:val="20"/>
        </w:rPr>
      </w:pPr>
      <w:bookmarkStart w:id="79" w:name="_Toc362853010"/>
      <w:bookmarkStart w:id="80" w:name="_Toc492996808"/>
      <w:bookmarkStart w:id="81" w:name="_Toc55899053"/>
      <w:bookmarkStart w:id="82" w:name="_Toc189130739"/>
      <w:r w:rsidRPr="002C796C">
        <w:rPr>
          <w:rFonts w:ascii="OpenDyslexicAlta" w:hAnsi="OpenDyslexicAlta"/>
          <w:color w:val="000000" w:themeColor="text1"/>
          <w:sz w:val="20"/>
          <w:szCs w:val="20"/>
        </w:rPr>
        <w:t>1</w:t>
      </w:r>
      <w:r w:rsidR="00137BAF" w:rsidRPr="002C796C">
        <w:rPr>
          <w:rFonts w:ascii="OpenDyslexicAlta" w:hAnsi="OpenDyslexicAlta"/>
          <w:color w:val="000000" w:themeColor="text1"/>
          <w:sz w:val="20"/>
          <w:szCs w:val="20"/>
        </w:rPr>
        <w:t>5</w:t>
      </w:r>
      <w:r w:rsidRPr="002C796C">
        <w:rPr>
          <w:rFonts w:ascii="OpenDyslexicAlta" w:hAnsi="OpenDyslexicAlta"/>
          <w:color w:val="000000" w:themeColor="text1"/>
          <w:sz w:val="20"/>
          <w:szCs w:val="20"/>
        </w:rPr>
        <w:t>. Monitoring and evaluation arrangements</w:t>
      </w:r>
      <w:bookmarkEnd w:id="79"/>
      <w:bookmarkEnd w:id="80"/>
      <w:bookmarkEnd w:id="81"/>
      <w:bookmarkEnd w:id="82"/>
    </w:p>
    <w:p w14:paraId="47B3C834" w14:textId="77777777" w:rsidR="007A13C3" w:rsidRPr="002C796C" w:rsidRDefault="00720DC8" w:rsidP="00720DC8">
      <w:pPr>
        <w:pStyle w:val="Subhead2"/>
        <w:rPr>
          <w:rFonts w:ascii="OpenDyslexicAlta" w:hAnsi="OpenDyslexicAlta"/>
          <w:sz w:val="20"/>
          <w:szCs w:val="20"/>
        </w:rPr>
      </w:pPr>
      <w:r w:rsidRPr="002C796C">
        <w:rPr>
          <w:rFonts w:ascii="OpenDyslexicAlta" w:hAnsi="OpenDyslexicAlta"/>
          <w:sz w:val="20"/>
          <w:szCs w:val="20"/>
        </w:rPr>
        <w:t>1</w:t>
      </w:r>
      <w:r w:rsidR="00137BAF" w:rsidRPr="002C796C">
        <w:rPr>
          <w:rFonts w:ascii="OpenDyslexicAlta" w:hAnsi="OpenDyslexicAlta"/>
          <w:sz w:val="20"/>
          <w:szCs w:val="20"/>
        </w:rPr>
        <w:t>5</w:t>
      </w:r>
      <w:r w:rsidRPr="002C796C">
        <w:rPr>
          <w:rFonts w:ascii="OpenDyslexicAlta" w:hAnsi="OpenDyslexicAlta"/>
          <w:sz w:val="20"/>
          <w:szCs w:val="20"/>
        </w:rPr>
        <w:t>.1</w:t>
      </w:r>
      <w:r w:rsidR="007A13C3" w:rsidRPr="002C796C">
        <w:rPr>
          <w:rFonts w:ascii="OpenDyslexicAlta" w:hAnsi="OpenDyslexicAlta"/>
          <w:sz w:val="20"/>
          <w:szCs w:val="20"/>
        </w:rPr>
        <w:t xml:space="preserve"> Evaluating the </w:t>
      </w:r>
      <w:r w:rsidR="00E705D8" w:rsidRPr="002C796C">
        <w:rPr>
          <w:rFonts w:ascii="OpenDyslexicAlta" w:hAnsi="OpenDyslexicAlta"/>
          <w:sz w:val="20"/>
          <w:szCs w:val="20"/>
        </w:rPr>
        <w:t>effectiveness</w:t>
      </w:r>
      <w:r w:rsidR="007A13C3" w:rsidRPr="002C796C">
        <w:rPr>
          <w:rFonts w:ascii="OpenDyslexicAlta" w:hAnsi="OpenDyslexicAlta"/>
          <w:sz w:val="20"/>
          <w:szCs w:val="20"/>
        </w:rPr>
        <w:t xml:space="preserve"> of the policy</w:t>
      </w:r>
    </w:p>
    <w:p w14:paraId="57144157" w14:textId="77777777" w:rsidR="007A13C3" w:rsidRPr="002C796C" w:rsidRDefault="007A13C3" w:rsidP="007A13C3">
      <w:pPr>
        <w:pStyle w:val="1bodycopy10pt"/>
        <w:rPr>
          <w:rFonts w:ascii="OpenDyslexicAlta" w:hAnsi="OpenDyslexicAlta"/>
          <w:szCs w:val="20"/>
        </w:rPr>
      </w:pPr>
      <w:bookmarkStart w:id="83" w:name="_Hlk116896926"/>
      <w:r w:rsidRPr="002C796C">
        <w:rPr>
          <w:rFonts w:ascii="OpenDyslexicAlta" w:hAnsi="OpenDyslexicAlta"/>
          <w:szCs w:val="20"/>
        </w:rPr>
        <w:t xml:space="preserve">We are constantly </w:t>
      </w:r>
      <w:r w:rsidR="0065354C" w:rsidRPr="002C796C">
        <w:rPr>
          <w:rFonts w:ascii="OpenDyslexicAlta" w:hAnsi="OpenDyslexicAlta"/>
          <w:szCs w:val="20"/>
        </w:rPr>
        <w:t>looking</w:t>
      </w:r>
      <w:r w:rsidRPr="002C796C">
        <w:rPr>
          <w:rFonts w:ascii="OpenDyslexicAlta" w:hAnsi="OpenDyslexicAlta"/>
          <w:szCs w:val="20"/>
        </w:rPr>
        <w:t xml:space="preserve"> for ways to improve our </w:t>
      </w:r>
      <w:r w:rsidR="0065354C" w:rsidRPr="002C796C">
        <w:rPr>
          <w:rFonts w:ascii="OpenDyslexicAlta" w:hAnsi="OpenDyslexicAlta"/>
          <w:szCs w:val="20"/>
        </w:rPr>
        <w:t xml:space="preserve">SEND </w:t>
      </w:r>
      <w:r w:rsidRPr="002C796C">
        <w:rPr>
          <w:rFonts w:ascii="OpenDyslexicAlta" w:hAnsi="OpenDyslexicAlta"/>
          <w:szCs w:val="20"/>
        </w:rPr>
        <w:t xml:space="preserve">policy. We will do this by evaluating </w:t>
      </w:r>
      <w:proofErr w:type="gramStart"/>
      <w:r w:rsidRPr="002C796C">
        <w:rPr>
          <w:rFonts w:ascii="OpenDyslexicAlta" w:hAnsi="OpenDyslexicAlta"/>
          <w:szCs w:val="20"/>
        </w:rPr>
        <w:t>whether or not</w:t>
      </w:r>
      <w:proofErr w:type="gramEnd"/>
      <w:r w:rsidRPr="002C796C">
        <w:rPr>
          <w:rFonts w:ascii="OpenDyslexicAlta" w:hAnsi="OpenDyslexicAlta"/>
          <w:szCs w:val="20"/>
        </w:rPr>
        <w:t xml:space="preserve"> we are meeting our objectives set out in section 1.</w:t>
      </w:r>
    </w:p>
    <w:bookmarkEnd w:id="83"/>
    <w:p w14:paraId="1E20FB52" w14:textId="77777777" w:rsidR="007A13C3" w:rsidRPr="002C796C" w:rsidRDefault="007A13C3" w:rsidP="007A13C3">
      <w:pPr>
        <w:pStyle w:val="1bodycopy10pt"/>
        <w:rPr>
          <w:rFonts w:ascii="OpenDyslexicAlta" w:hAnsi="OpenDyslexicAlta"/>
          <w:szCs w:val="20"/>
        </w:rPr>
      </w:pPr>
      <w:r w:rsidRPr="002C796C">
        <w:rPr>
          <w:rFonts w:ascii="OpenDyslexicAlta" w:hAnsi="OpenDyslexicAlta"/>
          <w:szCs w:val="20"/>
        </w:rPr>
        <w:t xml:space="preserve">We will evaluate how effective </w:t>
      </w:r>
      <w:r w:rsidR="0065354C" w:rsidRPr="002C796C">
        <w:rPr>
          <w:rFonts w:ascii="OpenDyslexicAlta" w:hAnsi="OpenDyslexicAlta"/>
          <w:szCs w:val="20"/>
        </w:rPr>
        <w:t>our SEND</w:t>
      </w:r>
      <w:r w:rsidRPr="002C796C">
        <w:rPr>
          <w:rFonts w:ascii="OpenDyslexicAlta" w:hAnsi="OpenDyslexicAlta"/>
          <w:szCs w:val="20"/>
        </w:rPr>
        <w:t xml:space="preserve"> provision is with regards to:</w:t>
      </w:r>
    </w:p>
    <w:p w14:paraId="7256346E"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All staff’s awareness of pupils with SEND at the start of the </w:t>
      </w:r>
      <w:r w:rsidR="0065354C" w:rsidRPr="002C796C">
        <w:rPr>
          <w:rFonts w:ascii="OpenDyslexicAlta" w:hAnsi="OpenDyslexicAlta"/>
        </w:rPr>
        <w:t>a</w:t>
      </w:r>
      <w:r w:rsidRPr="002C796C">
        <w:rPr>
          <w:rFonts w:ascii="OpenDyslexicAlta" w:hAnsi="OpenDyslexicAlta"/>
        </w:rPr>
        <w:t xml:space="preserve">utumn </w:t>
      </w:r>
      <w:r w:rsidR="0065354C" w:rsidRPr="002C796C">
        <w:rPr>
          <w:rFonts w:ascii="OpenDyslexicAlta" w:hAnsi="OpenDyslexicAlta"/>
        </w:rPr>
        <w:t>t</w:t>
      </w:r>
      <w:r w:rsidRPr="002C796C">
        <w:rPr>
          <w:rFonts w:ascii="OpenDyslexicAlta" w:hAnsi="OpenDyslexicAlta"/>
        </w:rPr>
        <w:t>erm</w:t>
      </w:r>
    </w:p>
    <w:p w14:paraId="70265047" w14:textId="77777777" w:rsidR="007A13C3" w:rsidRPr="002C796C" w:rsidRDefault="0065354C" w:rsidP="007A13C3">
      <w:pPr>
        <w:pStyle w:val="4Bulletedcopyblue"/>
        <w:numPr>
          <w:ilvl w:val="0"/>
          <w:numId w:val="9"/>
        </w:numPr>
        <w:rPr>
          <w:rFonts w:ascii="OpenDyslexicAlta" w:hAnsi="OpenDyslexicAlta"/>
        </w:rPr>
      </w:pPr>
      <w:bookmarkStart w:id="84" w:name="_Hlk116897321"/>
      <w:r w:rsidRPr="002C796C">
        <w:rPr>
          <w:rFonts w:ascii="OpenDyslexicAlta" w:hAnsi="OpenDyslexicAlta"/>
        </w:rPr>
        <w:t xml:space="preserve">How early </w:t>
      </w:r>
      <w:r w:rsidR="007A13C3" w:rsidRPr="002C796C">
        <w:rPr>
          <w:rFonts w:ascii="OpenDyslexicAlta" w:hAnsi="OpenDyslexicAlta"/>
        </w:rPr>
        <w:t xml:space="preserve">pupils are identified as having SEND </w:t>
      </w:r>
      <w:r w:rsidRPr="002C796C">
        <w:rPr>
          <w:rFonts w:ascii="OpenDyslexicAlta" w:hAnsi="OpenDyslexicAlta"/>
        </w:rPr>
        <w:t xml:space="preserve"> </w:t>
      </w:r>
    </w:p>
    <w:bookmarkEnd w:id="84"/>
    <w:p w14:paraId="08E2986D" w14:textId="77777777" w:rsidR="00E705D8" w:rsidRPr="002C796C" w:rsidRDefault="00E705D8" w:rsidP="00E705D8">
      <w:pPr>
        <w:pStyle w:val="4Bulletedcopyblue"/>
        <w:numPr>
          <w:ilvl w:val="0"/>
          <w:numId w:val="9"/>
        </w:numPr>
        <w:rPr>
          <w:rFonts w:ascii="OpenDyslexicAlta" w:hAnsi="OpenDyslexicAlta"/>
          <w:lang w:val="en-GB"/>
        </w:rPr>
      </w:pPr>
      <w:r w:rsidRPr="002C796C">
        <w:rPr>
          <w:rFonts w:ascii="OpenDyslexicAlta" w:hAnsi="OpenDyslexicAlta"/>
          <w:lang w:val="en-GB"/>
        </w:rPr>
        <w:t>Pupils’ progress and attainment once they have been identified as having SEND</w:t>
      </w:r>
    </w:p>
    <w:p w14:paraId="77FE3EF9"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Whether pupils with SEND feel safe, valued and included in the school community </w:t>
      </w:r>
    </w:p>
    <w:p w14:paraId="6FC2CB31" w14:textId="6ED0F50D" w:rsidR="007A13C3" w:rsidRPr="002C796C" w:rsidRDefault="0065354C" w:rsidP="007A13C3">
      <w:pPr>
        <w:pStyle w:val="4Bulletedcopyblue"/>
        <w:numPr>
          <w:ilvl w:val="0"/>
          <w:numId w:val="9"/>
        </w:numPr>
        <w:rPr>
          <w:rFonts w:ascii="OpenDyslexicAlta" w:hAnsi="OpenDyslexicAlta"/>
        </w:rPr>
      </w:pPr>
      <w:r w:rsidRPr="002C796C">
        <w:rPr>
          <w:rFonts w:ascii="OpenDyslexicAlta" w:hAnsi="OpenDyslexicAlta"/>
        </w:rPr>
        <w:t>C</w:t>
      </w:r>
      <w:r w:rsidR="007A13C3" w:rsidRPr="002C796C">
        <w:rPr>
          <w:rFonts w:ascii="OpenDyslexicAlta" w:hAnsi="OpenDyslexicAlta"/>
        </w:rPr>
        <w:t>omments and feedback from pupils and their parents</w:t>
      </w:r>
      <w:r w:rsidR="00F51034" w:rsidRPr="002C796C">
        <w:rPr>
          <w:rFonts w:ascii="OpenDyslexicAlta" w:hAnsi="OpenDyslexicAlta"/>
        </w:rPr>
        <w:t>/carers</w:t>
      </w:r>
    </w:p>
    <w:p w14:paraId="1EFA1701" w14:textId="77777777" w:rsidR="007A13C3" w:rsidRPr="002C796C" w:rsidRDefault="007A13C3" w:rsidP="007A13C3">
      <w:pPr>
        <w:pStyle w:val="Subhead2"/>
        <w:rPr>
          <w:rFonts w:ascii="OpenDyslexicAlta" w:hAnsi="OpenDyslexicAlta"/>
          <w:sz w:val="20"/>
          <w:szCs w:val="20"/>
        </w:rPr>
      </w:pPr>
      <w:r w:rsidRPr="002C796C">
        <w:rPr>
          <w:rFonts w:ascii="OpenDyslexicAlta" w:hAnsi="OpenDyslexicAlta"/>
          <w:sz w:val="20"/>
          <w:szCs w:val="20"/>
        </w:rPr>
        <w:t>1</w:t>
      </w:r>
      <w:r w:rsidR="00137BAF" w:rsidRPr="002C796C">
        <w:rPr>
          <w:rFonts w:ascii="OpenDyslexicAlta" w:hAnsi="OpenDyslexicAlta"/>
          <w:sz w:val="20"/>
          <w:szCs w:val="20"/>
        </w:rPr>
        <w:t>5</w:t>
      </w:r>
      <w:r w:rsidRPr="002C796C">
        <w:rPr>
          <w:rFonts w:ascii="OpenDyslexicAlta" w:hAnsi="OpenDyslexicAlta"/>
          <w:sz w:val="20"/>
          <w:szCs w:val="20"/>
        </w:rPr>
        <w:t>.2 Monitoring the policy</w:t>
      </w:r>
    </w:p>
    <w:p w14:paraId="7B51531B" w14:textId="344C9307" w:rsidR="007A13C3" w:rsidRPr="002C796C" w:rsidRDefault="007A13C3" w:rsidP="007A13C3">
      <w:pPr>
        <w:rPr>
          <w:rFonts w:ascii="OpenDyslexicAlta" w:hAnsi="OpenDyslexicAlta" w:cs="Arial"/>
          <w:szCs w:val="20"/>
        </w:rPr>
      </w:pPr>
      <w:r w:rsidRPr="002C796C">
        <w:rPr>
          <w:rFonts w:ascii="OpenDyslexicAlta" w:hAnsi="OpenDyslexicAlta" w:cs="Arial"/>
          <w:szCs w:val="20"/>
        </w:rPr>
        <w:t xml:space="preserve">This policy will be </w:t>
      </w:r>
      <w:proofErr w:type="gramStart"/>
      <w:r w:rsidRPr="002C796C">
        <w:rPr>
          <w:rFonts w:ascii="OpenDyslexicAlta" w:hAnsi="OpenDyslexicAlta" w:cs="Arial"/>
          <w:szCs w:val="20"/>
        </w:rPr>
        <w:t>reviewed by</w:t>
      </w:r>
      <w:proofErr w:type="gramEnd"/>
      <w:r w:rsidRPr="002C796C">
        <w:rPr>
          <w:rFonts w:ascii="OpenDyslexicAlta" w:hAnsi="OpenDyslexicAlta" w:cs="Arial"/>
          <w:szCs w:val="20"/>
        </w:rPr>
        <w:t xml:space="preserve"> </w:t>
      </w:r>
      <w:r w:rsidRPr="002C796C">
        <w:rPr>
          <w:rFonts w:ascii="OpenDyslexicAlta" w:hAnsi="OpenDyslexicAlta" w:cs="Arial"/>
          <w:b/>
          <w:szCs w:val="20"/>
        </w:rPr>
        <w:t>every year</w:t>
      </w:r>
      <w:r w:rsidRPr="002C796C">
        <w:rPr>
          <w:rFonts w:ascii="OpenDyslexicAlta" w:hAnsi="OpenDyslexicAlta" w:cs="Arial"/>
          <w:szCs w:val="20"/>
        </w:rPr>
        <w:t xml:space="preserve">. It will also be updated when any new legislation, requirements or changes in procedure occur during the year. </w:t>
      </w:r>
    </w:p>
    <w:p w14:paraId="79EE3987" w14:textId="71310E04" w:rsidR="007A13C3" w:rsidRPr="002C796C" w:rsidRDefault="007A13C3" w:rsidP="007A13C3">
      <w:pPr>
        <w:rPr>
          <w:rFonts w:ascii="OpenDyslexicAlta" w:hAnsi="OpenDyslexicAlta" w:cs="Arial"/>
          <w:szCs w:val="20"/>
        </w:rPr>
      </w:pPr>
      <w:r w:rsidRPr="002C796C">
        <w:rPr>
          <w:rFonts w:ascii="OpenDyslexicAlta" w:hAnsi="OpenDyslexicAlta" w:cs="Arial"/>
          <w:szCs w:val="20"/>
        </w:rPr>
        <w:lastRenderedPageBreak/>
        <w:t>It will be approved by the full governing bo</w:t>
      </w:r>
      <w:r w:rsidR="0071025B" w:rsidRPr="002C796C">
        <w:rPr>
          <w:rFonts w:ascii="OpenDyslexicAlta" w:hAnsi="OpenDyslexicAlta" w:cs="Arial"/>
          <w:szCs w:val="20"/>
        </w:rPr>
        <w:t>dy.</w:t>
      </w:r>
    </w:p>
    <w:p w14:paraId="4321E0A9" w14:textId="77777777" w:rsidR="007A13C3" w:rsidRPr="002C796C" w:rsidRDefault="007A13C3" w:rsidP="007A13C3">
      <w:pPr>
        <w:pStyle w:val="Heading1"/>
        <w:rPr>
          <w:rFonts w:ascii="OpenDyslexicAlta" w:hAnsi="OpenDyslexicAlta" w:cs="Times New Roman"/>
          <w:color w:val="000000" w:themeColor="text1"/>
          <w:sz w:val="20"/>
          <w:szCs w:val="20"/>
        </w:rPr>
      </w:pPr>
      <w:bookmarkStart w:id="85" w:name="_Toc362853011"/>
      <w:bookmarkStart w:id="86" w:name="_Toc492996809"/>
      <w:bookmarkStart w:id="87" w:name="_Toc55899054"/>
      <w:bookmarkStart w:id="88" w:name="_Toc189130740"/>
      <w:r w:rsidRPr="002C796C">
        <w:rPr>
          <w:rFonts w:ascii="OpenDyslexicAlta" w:hAnsi="OpenDyslexicAlta"/>
          <w:color w:val="000000" w:themeColor="text1"/>
          <w:sz w:val="20"/>
          <w:szCs w:val="20"/>
        </w:rPr>
        <w:t>1</w:t>
      </w:r>
      <w:r w:rsidR="00137BAF" w:rsidRPr="002C796C">
        <w:rPr>
          <w:rFonts w:ascii="OpenDyslexicAlta" w:hAnsi="OpenDyslexicAlta"/>
          <w:color w:val="000000" w:themeColor="text1"/>
          <w:sz w:val="20"/>
          <w:szCs w:val="20"/>
        </w:rPr>
        <w:t>6</w:t>
      </w:r>
      <w:r w:rsidRPr="002C796C">
        <w:rPr>
          <w:rFonts w:ascii="OpenDyslexicAlta" w:hAnsi="OpenDyslexicAlta"/>
          <w:color w:val="000000" w:themeColor="text1"/>
          <w:sz w:val="20"/>
          <w:szCs w:val="20"/>
        </w:rPr>
        <w:t>. Links with other policies and documents</w:t>
      </w:r>
      <w:bookmarkEnd w:id="85"/>
      <w:bookmarkEnd w:id="86"/>
      <w:bookmarkEnd w:id="87"/>
      <w:bookmarkEnd w:id="88"/>
    </w:p>
    <w:p w14:paraId="05B48D8A" w14:textId="44AEBC4D" w:rsidR="007A13C3" w:rsidRPr="002C796C" w:rsidRDefault="007A13C3" w:rsidP="007A13C3">
      <w:pPr>
        <w:rPr>
          <w:rFonts w:ascii="OpenDyslexicAlta" w:hAnsi="OpenDyslexicAlta"/>
          <w:szCs w:val="20"/>
        </w:rPr>
      </w:pPr>
      <w:r w:rsidRPr="002C796C">
        <w:rPr>
          <w:rFonts w:ascii="OpenDyslexicAlta" w:hAnsi="OpenDyslexicAlta"/>
          <w:szCs w:val="20"/>
        </w:rPr>
        <w:t>This policy links to the following documents</w:t>
      </w:r>
      <w:r w:rsidR="0071025B" w:rsidRPr="002C796C">
        <w:rPr>
          <w:rFonts w:ascii="OpenDyslexicAlta" w:hAnsi="OpenDyslexicAlta"/>
          <w:szCs w:val="20"/>
        </w:rPr>
        <w:t xml:space="preserve"> and resources: </w:t>
      </w:r>
      <w:r w:rsidRPr="002C796C">
        <w:rPr>
          <w:rFonts w:ascii="OpenDyslexicAlta" w:hAnsi="OpenDyslexicAlta"/>
          <w:szCs w:val="20"/>
        </w:rPr>
        <w:t xml:space="preserve"> </w:t>
      </w:r>
    </w:p>
    <w:p w14:paraId="7AA687F3"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SEN information report</w:t>
      </w:r>
    </w:p>
    <w:p w14:paraId="61BA648B" w14:textId="567E8869"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The </w:t>
      </w:r>
      <w:r w:rsidR="000D198D" w:rsidRPr="002C796C">
        <w:rPr>
          <w:rFonts w:ascii="OpenDyslexicAlta" w:hAnsi="OpenDyslexicAlta"/>
        </w:rPr>
        <w:t xml:space="preserve">Nottinghamshire </w:t>
      </w:r>
      <w:r w:rsidR="0065354C" w:rsidRPr="002C796C">
        <w:rPr>
          <w:rFonts w:ascii="OpenDyslexicAlta" w:hAnsi="OpenDyslexicAlta"/>
        </w:rPr>
        <w:t>l</w:t>
      </w:r>
      <w:r w:rsidRPr="002C796C">
        <w:rPr>
          <w:rFonts w:ascii="OpenDyslexicAlta" w:hAnsi="OpenDyslexicAlta"/>
        </w:rPr>
        <w:t xml:space="preserve">ocal </w:t>
      </w:r>
      <w:r w:rsidR="0065354C" w:rsidRPr="002C796C">
        <w:rPr>
          <w:rFonts w:ascii="OpenDyslexicAlta" w:hAnsi="OpenDyslexicAlta"/>
        </w:rPr>
        <w:t>o</w:t>
      </w:r>
      <w:r w:rsidRPr="002C796C">
        <w:rPr>
          <w:rFonts w:ascii="OpenDyslexicAlta" w:hAnsi="OpenDyslexicAlta"/>
        </w:rPr>
        <w:t xml:space="preserve">ffer </w:t>
      </w:r>
    </w:p>
    <w:p w14:paraId="46B01EA8"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Accessibility plan </w:t>
      </w:r>
    </w:p>
    <w:p w14:paraId="6D94FE07"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Behaviour policy</w:t>
      </w:r>
    </w:p>
    <w:p w14:paraId="07E23B12"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Equality information and objectives </w:t>
      </w:r>
    </w:p>
    <w:p w14:paraId="0D00E401"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Supporting pupils with medical conditions policy</w:t>
      </w:r>
    </w:p>
    <w:p w14:paraId="7F6D92F7" w14:textId="1E607765" w:rsidR="000D198D" w:rsidRPr="002C796C" w:rsidRDefault="000D198D" w:rsidP="007A13C3">
      <w:pPr>
        <w:pStyle w:val="4Bulletedcopyblue"/>
        <w:numPr>
          <w:ilvl w:val="0"/>
          <w:numId w:val="9"/>
        </w:numPr>
        <w:rPr>
          <w:rFonts w:ascii="OpenDyslexicAlta" w:hAnsi="OpenDyslexicAlta"/>
        </w:rPr>
      </w:pPr>
      <w:r w:rsidRPr="002C796C">
        <w:rPr>
          <w:rFonts w:ascii="OpenDyslexicAlta" w:hAnsi="OpenDyslexicAlta"/>
        </w:rPr>
        <w:t xml:space="preserve">Use of Restrictive interventions Policy </w:t>
      </w:r>
    </w:p>
    <w:p w14:paraId="7637B242"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Attendance policy</w:t>
      </w:r>
    </w:p>
    <w:p w14:paraId="708F5029" w14:textId="51F6D521" w:rsidR="000D198D" w:rsidRPr="002C796C" w:rsidRDefault="000D198D" w:rsidP="007A13C3">
      <w:pPr>
        <w:pStyle w:val="4Bulletedcopyblue"/>
        <w:numPr>
          <w:ilvl w:val="0"/>
          <w:numId w:val="9"/>
        </w:numPr>
        <w:rPr>
          <w:rFonts w:ascii="OpenDyslexicAlta" w:hAnsi="OpenDyslexicAlta"/>
        </w:rPr>
      </w:pPr>
      <w:r w:rsidRPr="002C796C">
        <w:rPr>
          <w:rFonts w:ascii="OpenDyslexicAlta" w:hAnsi="OpenDyslexicAlta"/>
        </w:rPr>
        <w:t xml:space="preserve">Intimate Care Policy </w:t>
      </w:r>
    </w:p>
    <w:p w14:paraId="15B1143E" w14:textId="1BE5ADA0" w:rsidR="000D198D" w:rsidRPr="002C796C" w:rsidRDefault="009A1B58" w:rsidP="007A13C3">
      <w:pPr>
        <w:pStyle w:val="4Bulletedcopyblue"/>
        <w:numPr>
          <w:ilvl w:val="0"/>
          <w:numId w:val="9"/>
        </w:numPr>
        <w:rPr>
          <w:rFonts w:ascii="OpenDyslexicAlta" w:hAnsi="OpenDyslexicAlta"/>
        </w:rPr>
      </w:pPr>
      <w:r w:rsidRPr="002C796C">
        <w:rPr>
          <w:rFonts w:ascii="OpenDyslexicAlta" w:hAnsi="OpenDyslexicAlta"/>
        </w:rPr>
        <w:t xml:space="preserve">Children with Health Needs who cannot attend school policy </w:t>
      </w:r>
    </w:p>
    <w:p w14:paraId="51BE7B25" w14:textId="77777777" w:rsidR="007A13C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 xml:space="preserve">Safeguarding / child protection policy </w:t>
      </w:r>
    </w:p>
    <w:p w14:paraId="13872D4F" w14:textId="77777777" w:rsidR="007A03B3" w:rsidRPr="002C796C" w:rsidRDefault="007A13C3" w:rsidP="007A13C3">
      <w:pPr>
        <w:pStyle w:val="4Bulletedcopyblue"/>
        <w:numPr>
          <w:ilvl w:val="0"/>
          <w:numId w:val="9"/>
        </w:numPr>
        <w:rPr>
          <w:rFonts w:ascii="OpenDyslexicAlta" w:hAnsi="OpenDyslexicAlta"/>
        </w:rPr>
      </w:pPr>
      <w:r w:rsidRPr="002C796C">
        <w:rPr>
          <w:rFonts w:ascii="OpenDyslexicAlta" w:hAnsi="OpenDyslexicAlta"/>
        </w:rPr>
        <w:t>Complaints policy</w:t>
      </w:r>
    </w:p>
    <w:p w14:paraId="0162DF0D" w14:textId="77777777" w:rsidR="002C796C" w:rsidRPr="002C796C" w:rsidRDefault="002C796C" w:rsidP="002C796C">
      <w:pPr>
        <w:pStyle w:val="4Bulletedcopyblue"/>
        <w:numPr>
          <w:ilvl w:val="0"/>
          <w:numId w:val="0"/>
        </w:numPr>
        <w:ind w:left="340"/>
        <w:rPr>
          <w:rFonts w:ascii="OpenDyslexicAlta" w:hAnsi="OpenDyslexicAlta"/>
        </w:rPr>
      </w:pPr>
    </w:p>
    <w:sectPr w:rsidR="002C796C" w:rsidRPr="002C796C" w:rsidSect="00F06022">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D3AE7" w14:textId="77777777" w:rsidR="0040220B" w:rsidRDefault="0040220B" w:rsidP="00626EDA">
      <w:r>
        <w:separator/>
      </w:r>
    </w:p>
  </w:endnote>
  <w:endnote w:type="continuationSeparator" w:id="0">
    <w:p w14:paraId="341BE21C" w14:textId="77777777" w:rsidR="0040220B" w:rsidRDefault="0040220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DyslexicAlta">
    <w:panose1 w:val="00000500000000000000"/>
    <w:charset w:val="00"/>
    <w:family w:val="modern"/>
    <w:notTrueType/>
    <w:pitch w:val="variable"/>
    <w:sig w:usb0="20000007" w:usb1="00000000" w:usb2="00000000" w:usb3="00000000" w:csb0="00000193"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55964"/>
      <w:docPartObj>
        <w:docPartGallery w:val="Page Numbers (Bottom of Page)"/>
        <w:docPartUnique/>
      </w:docPartObj>
    </w:sdtPr>
    <w:sdtEndPr/>
    <w:sdtContent>
      <w:p w14:paraId="1207EFFD" w14:textId="05DEE48B" w:rsidR="0071025B" w:rsidRDefault="0071025B">
        <w:pPr>
          <w:pStyle w:val="Footer"/>
        </w:pPr>
        <w:r>
          <w:fldChar w:fldCharType="begin"/>
        </w:r>
        <w:r>
          <w:instrText>PAGE   \* MERGEFORMAT</w:instrText>
        </w:r>
        <w:r>
          <w:fldChar w:fldCharType="separate"/>
        </w:r>
        <w:r>
          <w:rPr>
            <w:lang w:val="en-GB"/>
          </w:rPr>
          <w:t>2</w:t>
        </w:r>
        <w:r>
          <w:fldChar w:fldCharType="end"/>
        </w:r>
      </w:p>
    </w:sdtContent>
  </w:sdt>
  <w:p w14:paraId="50B98FC0" w14:textId="452783C9" w:rsidR="00FE3F15" w:rsidRPr="0071025B" w:rsidRDefault="00FE3F15" w:rsidP="007102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1DCB5C9" w14:textId="77777777" w:rsidTr="001235FA">
      <w:tc>
        <w:tcPr>
          <w:tcW w:w="6379" w:type="dxa"/>
        </w:tcPr>
        <w:p w14:paraId="27E6B5F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8E059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B36B07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9CAF" w14:textId="77777777" w:rsidR="0040220B" w:rsidRDefault="0040220B" w:rsidP="00626EDA">
      <w:r>
        <w:separator/>
      </w:r>
    </w:p>
  </w:footnote>
  <w:footnote w:type="continuationSeparator" w:id="0">
    <w:p w14:paraId="5F27B5C1" w14:textId="77777777" w:rsidR="0040220B" w:rsidRDefault="0040220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53AF6" w14:textId="6848CA71" w:rsidR="00FE3F15" w:rsidRDefault="00FB7118">
    <w:r>
      <w:rPr>
        <w:noProof/>
      </w:rPr>
      <w:drawing>
        <wp:anchor distT="0" distB="0" distL="114300" distR="114300" simplePos="0" relativeHeight="251657216" behindDoc="1" locked="0" layoutInCell="1" allowOverlap="1" wp14:anchorId="6386737F" wp14:editId="0730701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0220B">
      <w:rPr>
        <w:noProof/>
      </w:rPr>
      <w:pict w14:anchorId="3809A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DEBE" w14:textId="77777777" w:rsidR="00FE3F15" w:rsidRDefault="00FE3F15"/>
  <w:p w14:paraId="403C06B9" w14:textId="77777777" w:rsidR="00FE3F15" w:rsidRDefault="00FE3F15"/>
  <w:p w14:paraId="59DAD00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1706" w14:textId="77777777" w:rsidR="00FE3F15" w:rsidRDefault="00FE3F15"/>
  <w:p w14:paraId="3D1A14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29.75pt;visibility:visible;mso-wrap-style:square" o:bullet="t">
        <v:imagedata r:id="rId1" o:title=""/>
      </v:shape>
    </w:pict>
  </w:numPicBullet>
  <w:numPicBullet w:numPicBulletId="1">
    <w:pict>
      <v:shape id="_x0000_i1026" type="#_x0000_t75" style="width:29.75pt;height:29.75pt;visibility:visible;mso-wrap-style:square" o:bullet="t">
        <v:imagedata r:id="rId2" o:title=""/>
      </v:shape>
    </w:pict>
  </w:numPicBullet>
  <w:numPicBullet w:numPicBulletId="2">
    <w:pict>
      <v:shape id="_x0000_i1027" type="#_x0000_t75" style="width:209.75pt;height:332.3pt;visibility:visible;mso-wrap-style:square" o:bullet="t">
        <v:imagedata r:id="rId3" o:title=""/>
      </v:shape>
    </w:pict>
  </w:numPicBullet>
  <w:numPicBullet w:numPicBulletId="3">
    <w:pict>
      <v:shape id="_x0000_i1028" type="#_x0000_t75" style="width:209.75pt;height:332.3pt;visibility:visible;mso-wrap-style:square" o:bullet="t">
        <v:imagedata r:id="rId4" o:title=""/>
      </v:shape>
    </w:pict>
  </w:numPicBullet>
  <w:numPicBullet w:numPicBulletId="4">
    <w:pict>
      <v:shape id="_x0000_i1029" type="#_x0000_t75" style="width:567.7pt;height:904.1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13670967">
    <w:abstractNumId w:val="19"/>
  </w:num>
  <w:num w:numId="2" w16cid:durableId="936209619">
    <w:abstractNumId w:val="2"/>
  </w:num>
  <w:num w:numId="3" w16cid:durableId="577324675">
    <w:abstractNumId w:val="12"/>
  </w:num>
  <w:num w:numId="4" w16cid:durableId="1206337288">
    <w:abstractNumId w:val="20"/>
  </w:num>
  <w:num w:numId="5" w16cid:durableId="1561135560">
    <w:abstractNumId w:val="0"/>
  </w:num>
  <w:num w:numId="6" w16cid:durableId="1911571185">
    <w:abstractNumId w:val="4"/>
  </w:num>
  <w:num w:numId="7" w16cid:durableId="1445929982">
    <w:abstractNumId w:val="1"/>
  </w:num>
  <w:num w:numId="8" w16cid:durableId="1905752552">
    <w:abstractNumId w:val="3"/>
  </w:num>
  <w:num w:numId="9" w16cid:durableId="373314135">
    <w:abstractNumId w:val="21"/>
  </w:num>
  <w:num w:numId="10" w16cid:durableId="295137603">
    <w:abstractNumId w:val="12"/>
  </w:num>
  <w:num w:numId="11" w16cid:durableId="1994530601">
    <w:abstractNumId w:val="2"/>
  </w:num>
  <w:num w:numId="12" w16cid:durableId="465316232">
    <w:abstractNumId w:val="21"/>
  </w:num>
  <w:num w:numId="13" w16cid:durableId="184829664">
    <w:abstractNumId w:val="19"/>
  </w:num>
  <w:num w:numId="14" w16cid:durableId="1168641069">
    <w:abstractNumId w:val="20"/>
  </w:num>
  <w:num w:numId="15" w16cid:durableId="1361737858">
    <w:abstractNumId w:val="1"/>
  </w:num>
  <w:num w:numId="16" w16cid:durableId="1622298779">
    <w:abstractNumId w:val="3"/>
  </w:num>
  <w:num w:numId="17" w16cid:durableId="101266067">
    <w:abstractNumId w:val="20"/>
  </w:num>
  <w:num w:numId="18" w16cid:durableId="1640264249">
    <w:abstractNumId w:val="11"/>
  </w:num>
  <w:num w:numId="19" w16cid:durableId="1103693442">
    <w:abstractNumId w:val="14"/>
  </w:num>
  <w:num w:numId="20" w16cid:durableId="1648850587">
    <w:abstractNumId w:val="9"/>
  </w:num>
  <w:num w:numId="21" w16cid:durableId="1669164453">
    <w:abstractNumId w:val="13"/>
  </w:num>
  <w:num w:numId="22" w16cid:durableId="696351163">
    <w:abstractNumId w:val="18"/>
  </w:num>
  <w:num w:numId="23" w16cid:durableId="1361978403">
    <w:abstractNumId w:val="17"/>
  </w:num>
  <w:num w:numId="24" w16cid:durableId="346639233">
    <w:abstractNumId w:val="5"/>
  </w:num>
  <w:num w:numId="25" w16cid:durableId="1350180170">
    <w:abstractNumId w:val="10"/>
  </w:num>
  <w:num w:numId="26" w16cid:durableId="1535775063">
    <w:abstractNumId w:val="8"/>
  </w:num>
  <w:num w:numId="27" w16cid:durableId="1874073419">
    <w:abstractNumId w:val="16"/>
  </w:num>
  <w:num w:numId="28" w16cid:durableId="1168862346">
    <w:abstractNumId w:val="15"/>
  </w:num>
  <w:num w:numId="29" w16cid:durableId="1245653185">
    <w:abstractNumId w:val="7"/>
  </w:num>
  <w:num w:numId="30" w16cid:durableId="97498658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164AE"/>
    <w:rsid w:val="0002254B"/>
    <w:rsid w:val="00026691"/>
    <w:rsid w:val="00047985"/>
    <w:rsid w:val="0005143B"/>
    <w:rsid w:val="0005321E"/>
    <w:rsid w:val="00062CA0"/>
    <w:rsid w:val="00082050"/>
    <w:rsid w:val="000A1C17"/>
    <w:rsid w:val="000A569F"/>
    <w:rsid w:val="000B05E6"/>
    <w:rsid w:val="000B1CE3"/>
    <w:rsid w:val="000B2CE7"/>
    <w:rsid w:val="000B3412"/>
    <w:rsid w:val="000B77E5"/>
    <w:rsid w:val="000C273F"/>
    <w:rsid w:val="000D198D"/>
    <w:rsid w:val="000D6968"/>
    <w:rsid w:val="000E754E"/>
    <w:rsid w:val="000F30DA"/>
    <w:rsid w:val="000F49BD"/>
    <w:rsid w:val="000F5932"/>
    <w:rsid w:val="00107022"/>
    <w:rsid w:val="001201E4"/>
    <w:rsid w:val="00121B87"/>
    <w:rsid w:val="001235FA"/>
    <w:rsid w:val="001344CC"/>
    <w:rsid w:val="00135772"/>
    <w:rsid w:val="001357C9"/>
    <w:rsid w:val="00137A60"/>
    <w:rsid w:val="00137BAF"/>
    <w:rsid w:val="001566F2"/>
    <w:rsid w:val="00157A9A"/>
    <w:rsid w:val="0017045F"/>
    <w:rsid w:val="001714F0"/>
    <w:rsid w:val="001720FF"/>
    <w:rsid w:val="00175289"/>
    <w:rsid w:val="001835B6"/>
    <w:rsid w:val="00190073"/>
    <w:rsid w:val="00195309"/>
    <w:rsid w:val="001978C4"/>
    <w:rsid w:val="001A2976"/>
    <w:rsid w:val="001B2301"/>
    <w:rsid w:val="001B4AC0"/>
    <w:rsid w:val="001D4AF7"/>
    <w:rsid w:val="001E3CA3"/>
    <w:rsid w:val="001E5E4C"/>
    <w:rsid w:val="001F2B16"/>
    <w:rsid w:val="001F6FAA"/>
    <w:rsid w:val="002054A7"/>
    <w:rsid w:val="00235450"/>
    <w:rsid w:val="00257534"/>
    <w:rsid w:val="0026463D"/>
    <w:rsid w:val="00275D5E"/>
    <w:rsid w:val="00277BEB"/>
    <w:rsid w:val="00281DE4"/>
    <w:rsid w:val="00290C12"/>
    <w:rsid w:val="00291119"/>
    <w:rsid w:val="00293B41"/>
    <w:rsid w:val="002A303F"/>
    <w:rsid w:val="002B032F"/>
    <w:rsid w:val="002B252C"/>
    <w:rsid w:val="002C796C"/>
    <w:rsid w:val="002E16E7"/>
    <w:rsid w:val="002E3705"/>
    <w:rsid w:val="002E5D89"/>
    <w:rsid w:val="002F3C40"/>
    <w:rsid w:val="002F4E11"/>
    <w:rsid w:val="00307BF9"/>
    <w:rsid w:val="003120B4"/>
    <w:rsid w:val="003202E8"/>
    <w:rsid w:val="00321CC4"/>
    <w:rsid w:val="00326607"/>
    <w:rsid w:val="003365A2"/>
    <w:rsid w:val="003464E3"/>
    <w:rsid w:val="00350780"/>
    <w:rsid w:val="003519C6"/>
    <w:rsid w:val="00357153"/>
    <w:rsid w:val="00365B06"/>
    <w:rsid w:val="00366B6B"/>
    <w:rsid w:val="00372F45"/>
    <w:rsid w:val="00375061"/>
    <w:rsid w:val="00377808"/>
    <w:rsid w:val="00377FFC"/>
    <w:rsid w:val="003A0978"/>
    <w:rsid w:val="003A3EFA"/>
    <w:rsid w:val="003B2EB4"/>
    <w:rsid w:val="003C191F"/>
    <w:rsid w:val="003C1D02"/>
    <w:rsid w:val="003C4D5A"/>
    <w:rsid w:val="003D4E0B"/>
    <w:rsid w:val="003E0943"/>
    <w:rsid w:val="003E3CC9"/>
    <w:rsid w:val="003E6B9B"/>
    <w:rsid w:val="003F2BD9"/>
    <w:rsid w:val="003F3734"/>
    <w:rsid w:val="003F6230"/>
    <w:rsid w:val="004011AA"/>
    <w:rsid w:val="0040220B"/>
    <w:rsid w:val="00402DB5"/>
    <w:rsid w:val="00404343"/>
    <w:rsid w:val="00406F5D"/>
    <w:rsid w:val="00410D5B"/>
    <w:rsid w:val="00411BE9"/>
    <w:rsid w:val="00420344"/>
    <w:rsid w:val="00426C40"/>
    <w:rsid w:val="00430916"/>
    <w:rsid w:val="0043181F"/>
    <w:rsid w:val="00441C5F"/>
    <w:rsid w:val="00451CA2"/>
    <w:rsid w:val="00452267"/>
    <w:rsid w:val="0046077F"/>
    <w:rsid w:val="00465755"/>
    <w:rsid w:val="004750A7"/>
    <w:rsid w:val="00476542"/>
    <w:rsid w:val="00492175"/>
    <w:rsid w:val="004944EE"/>
    <w:rsid w:val="004B05BB"/>
    <w:rsid w:val="004B3C9A"/>
    <w:rsid w:val="004D2E3F"/>
    <w:rsid w:val="004D38F8"/>
    <w:rsid w:val="004D507C"/>
    <w:rsid w:val="004D6B65"/>
    <w:rsid w:val="004E7B53"/>
    <w:rsid w:val="004F463D"/>
    <w:rsid w:val="00504DCF"/>
    <w:rsid w:val="00510ED3"/>
    <w:rsid w:val="00512916"/>
    <w:rsid w:val="00531C8C"/>
    <w:rsid w:val="00543D26"/>
    <w:rsid w:val="00544AA0"/>
    <w:rsid w:val="005462CD"/>
    <w:rsid w:val="00564CD3"/>
    <w:rsid w:val="00570B16"/>
    <w:rsid w:val="00573834"/>
    <w:rsid w:val="00584A10"/>
    <w:rsid w:val="00590890"/>
    <w:rsid w:val="005910C8"/>
    <w:rsid w:val="005931A8"/>
    <w:rsid w:val="00597EAA"/>
    <w:rsid w:val="00597ED1"/>
    <w:rsid w:val="005A3A5F"/>
    <w:rsid w:val="005A4B29"/>
    <w:rsid w:val="005B1D35"/>
    <w:rsid w:val="005B3CA6"/>
    <w:rsid w:val="005B4650"/>
    <w:rsid w:val="005B529B"/>
    <w:rsid w:val="005B7ADF"/>
    <w:rsid w:val="005C13D3"/>
    <w:rsid w:val="005E3323"/>
    <w:rsid w:val="005F04C2"/>
    <w:rsid w:val="005F683D"/>
    <w:rsid w:val="006047BE"/>
    <w:rsid w:val="00612BF2"/>
    <w:rsid w:val="0061750F"/>
    <w:rsid w:val="00622B25"/>
    <w:rsid w:val="0062626B"/>
    <w:rsid w:val="00626EDA"/>
    <w:rsid w:val="00632795"/>
    <w:rsid w:val="00635449"/>
    <w:rsid w:val="0065354C"/>
    <w:rsid w:val="00671FE5"/>
    <w:rsid w:val="00680CD2"/>
    <w:rsid w:val="00684B93"/>
    <w:rsid w:val="00692D12"/>
    <w:rsid w:val="00692F9E"/>
    <w:rsid w:val="00697D02"/>
    <w:rsid w:val="006A0ABF"/>
    <w:rsid w:val="006A60AD"/>
    <w:rsid w:val="006D11A5"/>
    <w:rsid w:val="006E40C1"/>
    <w:rsid w:val="006F569D"/>
    <w:rsid w:val="006F7E8A"/>
    <w:rsid w:val="007070A1"/>
    <w:rsid w:val="0071025B"/>
    <w:rsid w:val="00715AFC"/>
    <w:rsid w:val="00715DD1"/>
    <w:rsid w:val="007168E6"/>
    <w:rsid w:val="00720DC8"/>
    <w:rsid w:val="007239F8"/>
    <w:rsid w:val="0072620F"/>
    <w:rsid w:val="00735B7D"/>
    <w:rsid w:val="00740AC8"/>
    <w:rsid w:val="00746A5B"/>
    <w:rsid w:val="00785BEE"/>
    <w:rsid w:val="00794C43"/>
    <w:rsid w:val="007A03B3"/>
    <w:rsid w:val="007A13C3"/>
    <w:rsid w:val="007A7E05"/>
    <w:rsid w:val="007C2A81"/>
    <w:rsid w:val="007C3FC7"/>
    <w:rsid w:val="007C5AC9"/>
    <w:rsid w:val="007D268D"/>
    <w:rsid w:val="007E1177"/>
    <w:rsid w:val="007E217D"/>
    <w:rsid w:val="007E2C35"/>
    <w:rsid w:val="007E2F0D"/>
    <w:rsid w:val="007E477C"/>
    <w:rsid w:val="007E5C13"/>
    <w:rsid w:val="007E6128"/>
    <w:rsid w:val="007E6FBF"/>
    <w:rsid w:val="007F291A"/>
    <w:rsid w:val="007F2F4C"/>
    <w:rsid w:val="007F788B"/>
    <w:rsid w:val="00800A89"/>
    <w:rsid w:val="00805A94"/>
    <w:rsid w:val="008061C2"/>
    <w:rsid w:val="0080784C"/>
    <w:rsid w:val="008116A6"/>
    <w:rsid w:val="00812DD9"/>
    <w:rsid w:val="00837ADD"/>
    <w:rsid w:val="00837EB7"/>
    <w:rsid w:val="008472C3"/>
    <w:rsid w:val="00865E82"/>
    <w:rsid w:val="00866E39"/>
    <w:rsid w:val="00874C73"/>
    <w:rsid w:val="00877394"/>
    <w:rsid w:val="008779EC"/>
    <w:rsid w:val="0088259B"/>
    <w:rsid w:val="00887DB6"/>
    <w:rsid w:val="00890726"/>
    <w:rsid w:val="008941E7"/>
    <w:rsid w:val="00897E89"/>
    <w:rsid w:val="008B2F28"/>
    <w:rsid w:val="008C1253"/>
    <w:rsid w:val="008C76D9"/>
    <w:rsid w:val="008E2E4A"/>
    <w:rsid w:val="008F2ECD"/>
    <w:rsid w:val="008F744A"/>
    <w:rsid w:val="00904CA8"/>
    <w:rsid w:val="009122BB"/>
    <w:rsid w:val="00933604"/>
    <w:rsid w:val="00943637"/>
    <w:rsid w:val="00961178"/>
    <w:rsid w:val="00976D2E"/>
    <w:rsid w:val="00983202"/>
    <w:rsid w:val="00986A2A"/>
    <w:rsid w:val="0099114F"/>
    <w:rsid w:val="00992E94"/>
    <w:rsid w:val="009A0957"/>
    <w:rsid w:val="009A1B58"/>
    <w:rsid w:val="009A267F"/>
    <w:rsid w:val="009A448F"/>
    <w:rsid w:val="009A4577"/>
    <w:rsid w:val="009B1F2D"/>
    <w:rsid w:val="009B55CA"/>
    <w:rsid w:val="009D1474"/>
    <w:rsid w:val="009E331F"/>
    <w:rsid w:val="009E4A2C"/>
    <w:rsid w:val="009F66A8"/>
    <w:rsid w:val="00A07F94"/>
    <w:rsid w:val="00A1246E"/>
    <w:rsid w:val="00A23433"/>
    <w:rsid w:val="00A317C8"/>
    <w:rsid w:val="00A32D09"/>
    <w:rsid w:val="00A33CD6"/>
    <w:rsid w:val="00A466EE"/>
    <w:rsid w:val="00A477BB"/>
    <w:rsid w:val="00A538F6"/>
    <w:rsid w:val="00A62B49"/>
    <w:rsid w:val="00A65F51"/>
    <w:rsid w:val="00A720EB"/>
    <w:rsid w:val="00A80AA7"/>
    <w:rsid w:val="00A91D2D"/>
    <w:rsid w:val="00AA0048"/>
    <w:rsid w:val="00AA6E73"/>
    <w:rsid w:val="00AC253D"/>
    <w:rsid w:val="00AD3666"/>
    <w:rsid w:val="00AE7F83"/>
    <w:rsid w:val="00B15D98"/>
    <w:rsid w:val="00B32C23"/>
    <w:rsid w:val="00B4263C"/>
    <w:rsid w:val="00B45C39"/>
    <w:rsid w:val="00B46D1C"/>
    <w:rsid w:val="00B5559F"/>
    <w:rsid w:val="00B613DC"/>
    <w:rsid w:val="00B6679E"/>
    <w:rsid w:val="00B66F6B"/>
    <w:rsid w:val="00B70091"/>
    <w:rsid w:val="00B75C0E"/>
    <w:rsid w:val="00B81BD0"/>
    <w:rsid w:val="00B846C2"/>
    <w:rsid w:val="00B87357"/>
    <w:rsid w:val="00B930D0"/>
    <w:rsid w:val="00B95F60"/>
    <w:rsid w:val="00BA7A2B"/>
    <w:rsid w:val="00BB3A3B"/>
    <w:rsid w:val="00BB40DB"/>
    <w:rsid w:val="00BE3E54"/>
    <w:rsid w:val="00BF44AD"/>
    <w:rsid w:val="00C15E99"/>
    <w:rsid w:val="00C172A3"/>
    <w:rsid w:val="00C31397"/>
    <w:rsid w:val="00C4476B"/>
    <w:rsid w:val="00C4589F"/>
    <w:rsid w:val="00C4731F"/>
    <w:rsid w:val="00C475E4"/>
    <w:rsid w:val="00C51C6A"/>
    <w:rsid w:val="00C51EA1"/>
    <w:rsid w:val="00C641EB"/>
    <w:rsid w:val="00C800C1"/>
    <w:rsid w:val="00C8314B"/>
    <w:rsid w:val="00C91F46"/>
    <w:rsid w:val="00CB0D8B"/>
    <w:rsid w:val="00CB673C"/>
    <w:rsid w:val="00CC4990"/>
    <w:rsid w:val="00CC51B6"/>
    <w:rsid w:val="00CC563E"/>
    <w:rsid w:val="00CD23C4"/>
    <w:rsid w:val="00CD2BC6"/>
    <w:rsid w:val="00CD7E6D"/>
    <w:rsid w:val="00CE24F2"/>
    <w:rsid w:val="00CE533A"/>
    <w:rsid w:val="00CE5BBF"/>
    <w:rsid w:val="00CF553F"/>
    <w:rsid w:val="00D10CC8"/>
    <w:rsid w:val="00D119C3"/>
    <w:rsid w:val="00D11C7E"/>
    <w:rsid w:val="00D15F10"/>
    <w:rsid w:val="00D17B6A"/>
    <w:rsid w:val="00D26BE1"/>
    <w:rsid w:val="00D342F9"/>
    <w:rsid w:val="00D508B4"/>
    <w:rsid w:val="00D51184"/>
    <w:rsid w:val="00D53335"/>
    <w:rsid w:val="00D62B4D"/>
    <w:rsid w:val="00D654B9"/>
    <w:rsid w:val="00D85FE6"/>
    <w:rsid w:val="00D86752"/>
    <w:rsid w:val="00D95FA0"/>
    <w:rsid w:val="00DA2A81"/>
    <w:rsid w:val="00DA43DE"/>
    <w:rsid w:val="00DA548A"/>
    <w:rsid w:val="00DA5725"/>
    <w:rsid w:val="00DA7F11"/>
    <w:rsid w:val="00DC28D6"/>
    <w:rsid w:val="00DC4C0F"/>
    <w:rsid w:val="00DC5FAC"/>
    <w:rsid w:val="00DF66B4"/>
    <w:rsid w:val="00E00085"/>
    <w:rsid w:val="00E113CF"/>
    <w:rsid w:val="00E21D7A"/>
    <w:rsid w:val="00E24FDF"/>
    <w:rsid w:val="00E3210F"/>
    <w:rsid w:val="00E36879"/>
    <w:rsid w:val="00E441AC"/>
    <w:rsid w:val="00E549E9"/>
    <w:rsid w:val="00E576DD"/>
    <w:rsid w:val="00E606E8"/>
    <w:rsid w:val="00E647DF"/>
    <w:rsid w:val="00E65D54"/>
    <w:rsid w:val="00E705D8"/>
    <w:rsid w:val="00E763E4"/>
    <w:rsid w:val="00E82606"/>
    <w:rsid w:val="00E9136B"/>
    <w:rsid w:val="00E948C6"/>
    <w:rsid w:val="00EC007A"/>
    <w:rsid w:val="00EC3196"/>
    <w:rsid w:val="00EC6653"/>
    <w:rsid w:val="00EC7CED"/>
    <w:rsid w:val="00ED519D"/>
    <w:rsid w:val="00ED53B3"/>
    <w:rsid w:val="00EE2068"/>
    <w:rsid w:val="00EF22F0"/>
    <w:rsid w:val="00EF631F"/>
    <w:rsid w:val="00F02A4E"/>
    <w:rsid w:val="00F05A06"/>
    <w:rsid w:val="00F05C07"/>
    <w:rsid w:val="00F06022"/>
    <w:rsid w:val="00F10520"/>
    <w:rsid w:val="00F139E0"/>
    <w:rsid w:val="00F13D5E"/>
    <w:rsid w:val="00F267C3"/>
    <w:rsid w:val="00F50CD2"/>
    <w:rsid w:val="00F51034"/>
    <w:rsid w:val="00F519DC"/>
    <w:rsid w:val="00F51FC0"/>
    <w:rsid w:val="00F5467B"/>
    <w:rsid w:val="00F80F30"/>
    <w:rsid w:val="00F82220"/>
    <w:rsid w:val="00F828E8"/>
    <w:rsid w:val="00F84228"/>
    <w:rsid w:val="00F90BFE"/>
    <w:rsid w:val="00F9563C"/>
    <w:rsid w:val="00F974FF"/>
    <w:rsid w:val="00F97695"/>
    <w:rsid w:val="00FA4EC5"/>
    <w:rsid w:val="00FB7118"/>
    <w:rsid w:val="00FE3F15"/>
    <w:rsid w:val="00FE41E6"/>
    <w:rsid w:val="00FE4FB6"/>
    <w:rsid w:val="00FF3822"/>
    <w:rsid w:val="00FF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C39EF"/>
  <w15:chartTrackingRefBased/>
  <w15:docId w15:val="{8EEB1B69-F6A8-463F-AC85-000E8BDD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semiHidden/>
    <w:unhideWhenUsed/>
    <w:rsid w:val="003E6B9B"/>
    <w:pPr>
      <w:tabs>
        <w:tab w:val="center" w:pos="4513"/>
        <w:tab w:val="right" w:pos="9026"/>
      </w:tabs>
      <w:spacing w:after="0"/>
    </w:pPr>
  </w:style>
  <w:style w:type="character" w:customStyle="1" w:styleId="HeaderChar">
    <w:name w:val="Header Char"/>
    <w:basedOn w:val="DefaultParagraphFont"/>
    <w:link w:val="Header"/>
    <w:uiPriority w:val="99"/>
    <w:semiHidden/>
    <w:rsid w:val="003E6B9B"/>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school-admissions-code--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guidance/governance-in-maintained-school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10/15/part/11/chapter/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uk/government/publications/send-code-of-practice-0-to-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1530/contents/made"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D12425980A3A4BB602BD99E8703E49" ma:contentTypeVersion="38" ma:contentTypeDescription="Create a new document." ma:contentTypeScope="" ma:versionID="3a95827dd995363ba7db869cd189e6be">
  <xsd:schema xmlns:xsd="http://www.w3.org/2001/XMLSchema" xmlns:xs="http://www.w3.org/2001/XMLSchema" xmlns:p="http://schemas.microsoft.com/office/2006/metadata/properties" xmlns:ns2="3539db18-2d6d-4604-a1fd-3c0ebb6cccf4" xmlns:ns3="ef57304b-870a-4f9c-b3fe-df668b342f79" targetNamespace="http://schemas.microsoft.com/office/2006/metadata/properties" ma:root="true" ma:fieldsID="07ff61328839a61c6217302e156f16d9" ns2:_="" ns3:_="">
    <xsd:import namespace="3539db18-2d6d-4604-a1fd-3c0ebb6cccf4"/>
    <xsd:import namespace="ef57304b-870a-4f9c-b3fe-df668b342f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9db18-2d6d-4604-a1fd-3c0ebb6cccf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b4c1e57-ccfd-4ed2-8e56-13419aa2a404"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Location" ma:index="44" nillable="true" ma:displayName="Loca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57304b-870a-4f9c-b3fe-df668b342f79"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CatchAll" ma:index="38" nillable="true" ma:displayName="Taxonomy Catch All Column" ma:hidden="true" ma:list="{347cae09-57d5-409c-8329-4a25151b9781}" ma:internalName="TaxCatchAll" ma:showField="CatchAllData" ma:web="ef57304b-870a-4f9c-b3fe-df668b342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f57304b-870a-4f9c-b3fe-df668b342f79" xsi:nil="true"/>
    <lcf76f155ced4ddcb4097134ff3c332f xmlns="3539db18-2d6d-4604-a1fd-3c0ebb6cccf4">
      <Terms xmlns="http://schemas.microsoft.com/office/infopath/2007/PartnerControls"/>
    </lcf76f155ced4ddcb4097134ff3c332f>
    <CultureName xmlns="3539db18-2d6d-4604-a1fd-3c0ebb6cccf4" xsi:nil="true"/>
    <Owner xmlns="3539db18-2d6d-4604-a1fd-3c0ebb6cccf4">
      <UserInfo>
        <DisplayName/>
        <AccountId xsi:nil="true"/>
        <AccountType/>
      </UserInfo>
    </Owner>
    <Invited_Leaders xmlns="3539db18-2d6d-4604-a1fd-3c0ebb6cccf4" xsi:nil="true"/>
    <Math_Settings xmlns="3539db18-2d6d-4604-a1fd-3c0ebb6cccf4" xsi:nil="true"/>
    <Templates xmlns="3539db18-2d6d-4604-a1fd-3c0ebb6cccf4" xsi:nil="true"/>
    <Member_Groups xmlns="3539db18-2d6d-4604-a1fd-3c0ebb6cccf4">
      <UserInfo>
        <DisplayName/>
        <AccountId xsi:nil="true"/>
        <AccountType/>
      </UserInfo>
    </Member_Groups>
    <Invited_Members xmlns="3539db18-2d6d-4604-a1fd-3c0ebb6cccf4" xsi:nil="true"/>
    <AppVersion xmlns="3539db18-2d6d-4604-a1fd-3c0ebb6cccf4" xsi:nil="true"/>
    <LMS_Mappings xmlns="3539db18-2d6d-4604-a1fd-3c0ebb6cccf4" xsi:nil="true"/>
    <Members xmlns="3539db18-2d6d-4604-a1fd-3c0ebb6cccf4">
      <UserInfo>
        <DisplayName/>
        <AccountId xsi:nil="true"/>
        <AccountType/>
      </UserInfo>
    </Members>
    <DefaultSectionNames xmlns="3539db18-2d6d-4604-a1fd-3c0ebb6cccf4" xsi:nil="true"/>
    <Is_Collaboration_Space_Locked xmlns="3539db18-2d6d-4604-a1fd-3c0ebb6cccf4" xsi:nil="true"/>
    <FolderType xmlns="3539db18-2d6d-4604-a1fd-3c0ebb6cccf4" xsi:nil="true"/>
    <Self_Registration_Enabled xmlns="3539db18-2d6d-4604-a1fd-3c0ebb6cccf4" xsi:nil="true"/>
    <NotebookType xmlns="3539db18-2d6d-4604-a1fd-3c0ebb6cccf4" xsi:nil="true"/>
    <Leaders xmlns="3539db18-2d6d-4604-a1fd-3c0ebb6cccf4">
      <UserInfo>
        <DisplayName/>
        <AccountId xsi:nil="true"/>
        <AccountType/>
      </UserInfo>
    </Leaders>
    <Distribution_Groups xmlns="3539db18-2d6d-4604-a1fd-3c0ebb6cccf4" xsi:nil="true"/>
    <Has_Leaders_Only_SectionGroup xmlns="3539db18-2d6d-4604-a1fd-3c0ebb6cccf4" xsi:nil="true"/>
    <TeamsChannelId xmlns="3539db18-2d6d-4604-a1fd-3c0ebb6cccf4" xsi:nil="true"/>
    <IsNotebookLocked xmlns="3539db18-2d6d-4604-a1fd-3c0ebb6cccf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1BC583-0AF0-45E3-A916-F10AFB17D826}"/>
</file>

<file path=customXml/itemProps2.xml><?xml version="1.0" encoding="utf-8"?>
<ds:datastoreItem xmlns:ds="http://schemas.openxmlformats.org/officeDocument/2006/customXml" ds:itemID="{9320E32F-0171-4BDF-BCF8-AA134455BEBF}">
  <ds:schemaRefs>
    <ds:schemaRef ds:uri="http://schemas.microsoft.com/office/2006/metadata/properties"/>
    <ds:schemaRef ds:uri="http://schemas.microsoft.com/office/infopath/2007/PartnerControls"/>
    <ds:schemaRef ds:uri="69991369-e9a2-423a-ba0a-b4ce110887df"/>
    <ds:schemaRef ds:uri="a8be5dec-6a6f-4a82-98f7-c6f795b7246a"/>
  </ds:schemaRefs>
</ds:datastoreItem>
</file>

<file path=customXml/itemProps3.xml><?xml version="1.0" encoding="utf-8"?>
<ds:datastoreItem xmlns:ds="http://schemas.openxmlformats.org/officeDocument/2006/customXml" ds:itemID="{C265C0C8-AE57-467B-AEB8-B81B7C478617}">
  <ds:schemaRefs>
    <ds:schemaRef ds:uri="http://schemas.openxmlformats.org/officeDocument/2006/bibliography"/>
  </ds:schemaRefs>
</ds:datastoreItem>
</file>

<file path=customXml/itemProps4.xml><?xml version="1.0" encoding="utf-8"?>
<ds:datastoreItem xmlns:ds="http://schemas.openxmlformats.org/officeDocument/2006/customXml" ds:itemID="{AEB27EF3-8C0E-4978-8A68-52521CC816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4323</Words>
  <Characters>24645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28911</CharactersWithSpaces>
  <SharedDoc>false</SharedDoc>
  <HLinks>
    <vt:vector size="174" baseType="variant">
      <vt:variant>
        <vt:i4>393306</vt:i4>
      </vt:variant>
      <vt:variant>
        <vt:i4>129</vt:i4>
      </vt:variant>
      <vt:variant>
        <vt:i4>0</vt:i4>
      </vt:variant>
      <vt:variant>
        <vt:i4>5</vt:i4>
      </vt:variant>
      <vt:variant>
        <vt:lpwstr>https://www.gov.uk/government/publications/send-code-of-practice-0-to-25</vt:lpwstr>
      </vt:variant>
      <vt:variant>
        <vt:lpwstr/>
      </vt:variant>
      <vt:variant>
        <vt:i4>1835102</vt:i4>
      </vt:variant>
      <vt:variant>
        <vt:i4>126</vt:i4>
      </vt:variant>
      <vt:variant>
        <vt:i4>0</vt:i4>
      </vt:variant>
      <vt:variant>
        <vt:i4>5</vt:i4>
      </vt:variant>
      <vt:variant>
        <vt:lpwstr>https://www.gov.uk/government/publications/school-admissions-code--2</vt:lpwstr>
      </vt:variant>
      <vt:variant>
        <vt:lpwstr/>
      </vt:variant>
      <vt:variant>
        <vt:i4>655441</vt:i4>
      </vt:variant>
      <vt:variant>
        <vt:i4>123</vt:i4>
      </vt:variant>
      <vt:variant>
        <vt:i4>0</vt:i4>
      </vt:variant>
      <vt:variant>
        <vt:i4>5</vt:i4>
      </vt:variant>
      <vt:variant>
        <vt:lpwstr>https://www.gov.uk/guidance/-governance-in-academy-trusts</vt:lpwstr>
      </vt:variant>
      <vt:variant>
        <vt:lpwstr/>
      </vt:variant>
      <vt:variant>
        <vt:i4>589826</vt:i4>
      </vt:variant>
      <vt:variant>
        <vt:i4>120</vt:i4>
      </vt:variant>
      <vt:variant>
        <vt:i4>0</vt:i4>
      </vt:variant>
      <vt:variant>
        <vt:i4>5</vt:i4>
      </vt:variant>
      <vt:variant>
        <vt:lpwstr>https://www.gov.uk/guidance/governance-in-maintained-schools</vt:lpwstr>
      </vt:variant>
      <vt:variant>
        <vt:lpwstr/>
      </vt:variant>
      <vt:variant>
        <vt:i4>6488177</vt:i4>
      </vt:variant>
      <vt:variant>
        <vt:i4>117</vt:i4>
      </vt:variant>
      <vt:variant>
        <vt:i4>0</vt:i4>
      </vt:variant>
      <vt:variant>
        <vt:i4>5</vt:i4>
      </vt:variant>
      <vt:variant>
        <vt:lpwstr>https://www.legislation.gov.uk/ukpga/2010/15/part/11/chapter/1</vt:lpwstr>
      </vt:variant>
      <vt:variant>
        <vt:lpwstr/>
      </vt:variant>
      <vt:variant>
        <vt:i4>5636189</vt:i4>
      </vt:variant>
      <vt:variant>
        <vt:i4>114</vt:i4>
      </vt:variant>
      <vt:variant>
        <vt:i4>0</vt:i4>
      </vt:variant>
      <vt:variant>
        <vt:i4>5</vt:i4>
      </vt:variant>
      <vt:variant>
        <vt:lpwstr>https://www.legislation.gov.uk/ukpga/2010/15/contents</vt:lpwstr>
      </vt:variant>
      <vt:variant>
        <vt:lpwstr/>
      </vt:variant>
      <vt:variant>
        <vt:i4>6422560</vt:i4>
      </vt:variant>
      <vt:variant>
        <vt:i4>111</vt:i4>
      </vt:variant>
      <vt:variant>
        <vt:i4>0</vt:i4>
      </vt:variant>
      <vt:variant>
        <vt:i4>5</vt:i4>
      </vt:variant>
      <vt:variant>
        <vt:lpwstr>http://www.legislation.gov.uk/uksi/2014/1530/contents/made</vt:lpwstr>
      </vt:variant>
      <vt:variant>
        <vt:lpwstr/>
      </vt:variant>
      <vt:variant>
        <vt:i4>4325469</vt:i4>
      </vt:variant>
      <vt:variant>
        <vt:i4>108</vt:i4>
      </vt:variant>
      <vt:variant>
        <vt:i4>0</vt:i4>
      </vt:variant>
      <vt:variant>
        <vt:i4>5</vt:i4>
      </vt:variant>
      <vt:variant>
        <vt:lpwstr>http://www.legislation.gov.uk/ukpga/2014/6/part/3</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393306</vt:i4>
      </vt:variant>
      <vt:variant>
        <vt:i4>102</vt:i4>
      </vt:variant>
      <vt:variant>
        <vt:i4>0</vt:i4>
      </vt:variant>
      <vt:variant>
        <vt:i4>5</vt:i4>
      </vt:variant>
      <vt:variant>
        <vt:lpwstr>https://www.gov.uk/government/publications/send-code-of-practice-0-to-25</vt:lpwstr>
      </vt:variant>
      <vt:variant>
        <vt:lpwstr/>
      </vt:variant>
      <vt:variant>
        <vt:i4>1966143</vt:i4>
      </vt:variant>
      <vt:variant>
        <vt:i4>95</vt:i4>
      </vt:variant>
      <vt:variant>
        <vt:i4>0</vt:i4>
      </vt:variant>
      <vt:variant>
        <vt:i4>5</vt:i4>
      </vt:variant>
      <vt:variant>
        <vt:lpwstr/>
      </vt:variant>
      <vt:variant>
        <vt:lpwstr>_Toc189048397</vt:lpwstr>
      </vt:variant>
      <vt:variant>
        <vt:i4>1966143</vt:i4>
      </vt:variant>
      <vt:variant>
        <vt:i4>89</vt:i4>
      </vt:variant>
      <vt:variant>
        <vt:i4>0</vt:i4>
      </vt:variant>
      <vt:variant>
        <vt:i4>5</vt:i4>
      </vt:variant>
      <vt:variant>
        <vt:lpwstr/>
      </vt:variant>
      <vt:variant>
        <vt:lpwstr>_Toc189048396</vt:lpwstr>
      </vt:variant>
      <vt:variant>
        <vt:i4>1966143</vt:i4>
      </vt:variant>
      <vt:variant>
        <vt:i4>83</vt:i4>
      </vt:variant>
      <vt:variant>
        <vt:i4>0</vt:i4>
      </vt:variant>
      <vt:variant>
        <vt:i4>5</vt:i4>
      </vt:variant>
      <vt:variant>
        <vt:lpwstr/>
      </vt:variant>
      <vt:variant>
        <vt:lpwstr>_Toc189048395</vt:lpwstr>
      </vt:variant>
      <vt:variant>
        <vt:i4>1966143</vt:i4>
      </vt:variant>
      <vt:variant>
        <vt:i4>77</vt:i4>
      </vt:variant>
      <vt:variant>
        <vt:i4>0</vt:i4>
      </vt:variant>
      <vt:variant>
        <vt:i4>5</vt:i4>
      </vt:variant>
      <vt:variant>
        <vt:lpwstr/>
      </vt:variant>
      <vt:variant>
        <vt:lpwstr>_Toc189048394</vt:lpwstr>
      </vt:variant>
      <vt:variant>
        <vt:i4>1966143</vt:i4>
      </vt:variant>
      <vt:variant>
        <vt:i4>71</vt:i4>
      </vt:variant>
      <vt:variant>
        <vt:i4>0</vt:i4>
      </vt:variant>
      <vt:variant>
        <vt:i4>5</vt:i4>
      </vt:variant>
      <vt:variant>
        <vt:lpwstr/>
      </vt:variant>
      <vt:variant>
        <vt:lpwstr>_Toc189048393</vt:lpwstr>
      </vt:variant>
      <vt:variant>
        <vt:i4>1966143</vt:i4>
      </vt:variant>
      <vt:variant>
        <vt:i4>65</vt:i4>
      </vt:variant>
      <vt:variant>
        <vt:i4>0</vt:i4>
      </vt:variant>
      <vt:variant>
        <vt:i4>5</vt:i4>
      </vt:variant>
      <vt:variant>
        <vt:lpwstr/>
      </vt:variant>
      <vt:variant>
        <vt:lpwstr>_Toc189048392</vt:lpwstr>
      </vt:variant>
      <vt:variant>
        <vt:i4>1966143</vt:i4>
      </vt:variant>
      <vt:variant>
        <vt:i4>59</vt:i4>
      </vt:variant>
      <vt:variant>
        <vt:i4>0</vt:i4>
      </vt:variant>
      <vt:variant>
        <vt:i4>5</vt:i4>
      </vt:variant>
      <vt:variant>
        <vt:lpwstr/>
      </vt:variant>
      <vt:variant>
        <vt:lpwstr>_Toc189048391</vt:lpwstr>
      </vt:variant>
      <vt:variant>
        <vt:i4>1966143</vt:i4>
      </vt:variant>
      <vt:variant>
        <vt:i4>53</vt:i4>
      </vt:variant>
      <vt:variant>
        <vt:i4>0</vt:i4>
      </vt:variant>
      <vt:variant>
        <vt:i4>5</vt:i4>
      </vt:variant>
      <vt:variant>
        <vt:lpwstr/>
      </vt:variant>
      <vt:variant>
        <vt:lpwstr>_Toc189048390</vt:lpwstr>
      </vt:variant>
      <vt:variant>
        <vt:i4>2031679</vt:i4>
      </vt:variant>
      <vt:variant>
        <vt:i4>47</vt:i4>
      </vt:variant>
      <vt:variant>
        <vt:i4>0</vt:i4>
      </vt:variant>
      <vt:variant>
        <vt:i4>5</vt:i4>
      </vt:variant>
      <vt:variant>
        <vt:lpwstr/>
      </vt:variant>
      <vt:variant>
        <vt:lpwstr>_Toc189048389</vt:lpwstr>
      </vt:variant>
      <vt:variant>
        <vt:i4>2031679</vt:i4>
      </vt:variant>
      <vt:variant>
        <vt:i4>41</vt:i4>
      </vt:variant>
      <vt:variant>
        <vt:i4>0</vt:i4>
      </vt:variant>
      <vt:variant>
        <vt:i4>5</vt:i4>
      </vt:variant>
      <vt:variant>
        <vt:lpwstr/>
      </vt:variant>
      <vt:variant>
        <vt:lpwstr>_Toc189048388</vt:lpwstr>
      </vt:variant>
      <vt:variant>
        <vt:i4>2031679</vt:i4>
      </vt:variant>
      <vt:variant>
        <vt:i4>35</vt:i4>
      </vt:variant>
      <vt:variant>
        <vt:i4>0</vt:i4>
      </vt:variant>
      <vt:variant>
        <vt:i4>5</vt:i4>
      </vt:variant>
      <vt:variant>
        <vt:lpwstr/>
      </vt:variant>
      <vt:variant>
        <vt:lpwstr>_Toc189048387</vt:lpwstr>
      </vt:variant>
      <vt:variant>
        <vt:i4>2031679</vt:i4>
      </vt:variant>
      <vt:variant>
        <vt:i4>29</vt:i4>
      </vt:variant>
      <vt:variant>
        <vt:i4>0</vt:i4>
      </vt:variant>
      <vt:variant>
        <vt:i4>5</vt:i4>
      </vt:variant>
      <vt:variant>
        <vt:lpwstr/>
      </vt:variant>
      <vt:variant>
        <vt:lpwstr>_Toc189048386</vt:lpwstr>
      </vt:variant>
      <vt:variant>
        <vt:i4>2031679</vt:i4>
      </vt:variant>
      <vt:variant>
        <vt:i4>23</vt:i4>
      </vt:variant>
      <vt:variant>
        <vt:i4>0</vt:i4>
      </vt:variant>
      <vt:variant>
        <vt:i4>5</vt:i4>
      </vt:variant>
      <vt:variant>
        <vt:lpwstr/>
      </vt:variant>
      <vt:variant>
        <vt:lpwstr>_Toc189048385</vt:lpwstr>
      </vt:variant>
      <vt:variant>
        <vt:i4>2031679</vt:i4>
      </vt:variant>
      <vt:variant>
        <vt:i4>17</vt:i4>
      </vt:variant>
      <vt:variant>
        <vt:i4>0</vt:i4>
      </vt:variant>
      <vt:variant>
        <vt:i4>5</vt:i4>
      </vt:variant>
      <vt:variant>
        <vt:lpwstr/>
      </vt:variant>
      <vt:variant>
        <vt:lpwstr>_Toc189048384</vt:lpwstr>
      </vt:variant>
      <vt:variant>
        <vt:i4>2031679</vt:i4>
      </vt:variant>
      <vt:variant>
        <vt:i4>11</vt:i4>
      </vt:variant>
      <vt:variant>
        <vt:i4>0</vt:i4>
      </vt:variant>
      <vt:variant>
        <vt:i4>5</vt:i4>
      </vt:variant>
      <vt:variant>
        <vt:lpwstr/>
      </vt:variant>
      <vt:variant>
        <vt:lpwstr>_Toc189048383</vt:lpwstr>
      </vt:variant>
      <vt:variant>
        <vt:i4>2031679</vt:i4>
      </vt:variant>
      <vt:variant>
        <vt:i4>5</vt:i4>
      </vt:variant>
      <vt:variant>
        <vt:i4>0</vt:i4>
      </vt:variant>
      <vt:variant>
        <vt:i4>5</vt:i4>
      </vt:variant>
      <vt:variant>
        <vt:lpwstr/>
      </vt:variant>
      <vt:variant>
        <vt:lpwstr>_Toc189048382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Head</cp:lastModifiedBy>
  <cp:revision>2</cp:revision>
  <cp:lastPrinted>2018-10-02T14:43:00Z</cp:lastPrinted>
  <dcterms:created xsi:type="dcterms:W3CDTF">2026-09-21T09:59:00Z</dcterms:created>
  <dcterms:modified xsi:type="dcterms:W3CDTF">2026-09-21T09:59:00Z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0x0101004DD12425980A3A4BB602BD99E8703E49</vt:lpwstr>
  </property>
  <property fmtid="{D5CDD505-2E9C-101B-9397-08002B2CF9AE}" pid="3" name="MediaServiceImageTags">
    <vt:lpwstr/>
  </property>
</Properties>
</file>